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187E4" w14:textId="22D0D21F" w:rsidR="00725BE1" w:rsidRPr="00C54ED6" w:rsidRDefault="00C54ED6" w:rsidP="003E20BA">
      <w:pPr>
        <w:jc w:val="left"/>
        <w:outlineLvl w:val="0"/>
        <w:rPr>
          <w:bCs/>
        </w:rPr>
      </w:pPr>
      <w:r w:rsidRPr="00C54ED6">
        <w:rPr>
          <w:bCs/>
        </w:rPr>
        <w:t>02</w:t>
      </w:r>
      <w:r w:rsidR="005D0021" w:rsidRPr="00C54ED6">
        <w:rPr>
          <w:bCs/>
        </w:rPr>
        <w:t>.</w:t>
      </w:r>
      <w:r w:rsidR="00705E93" w:rsidRPr="00C54ED6">
        <w:rPr>
          <w:bCs/>
        </w:rPr>
        <w:t>04</w:t>
      </w:r>
      <w:r w:rsidR="005D0021" w:rsidRPr="00C54ED6">
        <w:rPr>
          <w:bCs/>
        </w:rPr>
        <w:t>.</w:t>
      </w:r>
      <w:r w:rsidR="00705E93" w:rsidRPr="00C54ED6">
        <w:rPr>
          <w:bCs/>
        </w:rPr>
        <w:t>2026</w:t>
      </w:r>
    </w:p>
    <w:p w14:paraId="5586D778" w14:textId="77777777" w:rsidR="008B60CF" w:rsidRPr="002D57F3" w:rsidRDefault="008B60CF" w:rsidP="008B60CF">
      <w:pPr>
        <w:jc w:val="left"/>
        <w:rPr>
          <w:bCs/>
          <w:iCs/>
        </w:rPr>
      </w:pPr>
    </w:p>
    <w:p w14:paraId="310505CA" w14:textId="3D00CF57" w:rsidR="008B60CF" w:rsidRPr="00B22B54" w:rsidRDefault="00331786" w:rsidP="008B60CF">
      <w:pPr>
        <w:jc w:val="left"/>
        <w:rPr>
          <w:b/>
          <w:sz w:val="29"/>
          <w:szCs w:val="29"/>
        </w:rPr>
      </w:pPr>
      <w:r w:rsidRPr="00331786">
        <w:rPr>
          <w:b/>
          <w:sz w:val="29"/>
          <w:szCs w:val="29"/>
        </w:rPr>
        <w:t>Zwei Städte, ein Ziel: Sport als Türöffner für Nachhaltigkeit</w:t>
      </w:r>
      <w:r>
        <w:rPr>
          <w:b/>
          <w:sz w:val="29"/>
          <w:szCs w:val="29"/>
        </w:rPr>
        <w:t>s-</w:t>
      </w:r>
      <w:r w:rsidRPr="00331786">
        <w:rPr>
          <w:b/>
          <w:sz w:val="29"/>
          <w:szCs w:val="29"/>
        </w:rPr>
        <w:t xml:space="preserve"> und KI-Verständnis</w:t>
      </w:r>
    </w:p>
    <w:p w14:paraId="4DE6180A" w14:textId="149F0118" w:rsidR="00331786" w:rsidRPr="00331786" w:rsidRDefault="00331786" w:rsidP="00331786">
      <w:pPr>
        <w:rPr>
          <w:rFonts w:eastAsia="Calibri" w:cs="Arial"/>
          <w:lang w:eastAsia="en-US"/>
        </w:rPr>
      </w:pPr>
      <w:r w:rsidRPr="00331786">
        <w:rPr>
          <w:rFonts w:eastAsia="Calibri" w:cs="Arial"/>
          <w:lang w:eastAsia="en-US"/>
        </w:rPr>
        <w:t xml:space="preserve">Wilo und die Milwaukee Bucks starten </w:t>
      </w:r>
      <w:r>
        <w:rPr>
          <w:rFonts w:eastAsia="Calibri" w:cs="Arial"/>
          <w:lang w:eastAsia="en-US"/>
        </w:rPr>
        <w:t xml:space="preserve">Initiative </w:t>
      </w:r>
      <w:r w:rsidRPr="00331786">
        <w:rPr>
          <w:rFonts w:eastAsia="Calibri" w:cs="Arial"/>
          <w:lang w:eastAsia="en-US"/>
        </w:rPr>
        <w:t xml:space="preserve">„Water </w:t>
      </w:r>
      <w:proofErr w:type="spellStart"/>
      <w:r w:rsidRPr="00331786">
        <w:rPr>
          <w:rFonts w:eastAsia="Calibri" w:cs="Arial"/>
          <w:lang w:eastAsia="en-US"/>
        </w:rPr>
        <w:t>Pioneers</w:t>
      </w:r>
      <w:proofErr w:type="spellEnd"/>
      <w:r w:rsidRPr="00331786">
        <w:rPr>
          <w:rFonts w:eastAsia="Calibri" w:cs="Arial"/>
          <w:lang w:eastAsia="en-US"/>
        </w:rPr>
        <w:t xml:space="preserve"> United“</w:t>
      </w:r>
    </w:p>
    <w:p w14:paraId="4DDEA229" w14:textId="77777777" w:rsidR="00FE6C1E" w:rsidRPr="00B22B54" w:rsidRDefault="00FE6C1E" w:rsidP="00462C02">
      <w:pPr>
        <w:rPr>
          <w:rFonts w:eastAsia="Calibri" w:cs="Arial"/>
          <w:lang w:eastAsia="en-US"/>
        </w:rPr>
      </w:pPr>
    </w:p>
    <w:p w14:paraId="70FFEBFD" w14:textId="7F6E5262" w:rsidR="008B60CF" w:rsidRDefault="005D0021" w:rsidP="001A14DF">
      <w:pPr>
        <w:rPr>
          <w:rFonts w:eastAsia="Calibri" w:cs="Arial"/>
          <w:bCs/>
          <w:lang w:eastAsia="en-US"/>
        </w:rPr>
      </w:pPr>
      <w:r w:rsidRPr="00F77DD2">
        <w:rPr>
          <w:rFonts w:eastAsia="Calibri" w:cs="Arial"/>
          <w:b/>
          <w:lang w:eastAsia="en-US"/>
        </w:rPr>
        <w:t>Dortmund</w:t>
      </w:r>
      <w:r w:rsidR="00705E93">
        <w:rPr>
          <w:rFonts w:eastAsia="Calibri" w:cs="Arial"/>
          <w:b/>
          <w:lang w:eastAsia="en-US"/>
        </w:rPr>
        <w:t>/Milwaukee</w:t>
      </w:r>
      <w:r w:rsidRPr="00F77DD2">
        <w:rPr>
          <w:rFonts w:eastAsia="Calibri" w:cs="Arial"/>
          <w:b/>
          <w:lang w:eastAsia="en-US"/>
        </w:rPr>
        <w:t>.</w:t>
      </w:r>
      <w:r w:rsidR="00230D75">
        <w:rPr>
          <w:rFonts w:eastAsia="Calibri" w:cs="Arial"/>
          <w:b/>
          <w:lang w:eastAsia="en-US"/>
        </w:rPr>
        <w:t xml:space="preserve"> </w:t>
      </w:r>
      <w:r w:rsidR="00331786">
        <w:rPr>
          <w:rFonts w:eastAsia="Calibri" w:cs="Arial"/>
          <w:bCs/>
          <w:lang w:eastAsia="en-US"/>
        </w:rPr>
        <w:t>Wilo und die Milwaukee Bucks setzen</w:t>
      </w:r>
      <w:r w:rsidR="00A1076A">
        <w:rPr>
          <w:rFonts w:eastAsia="Calibri" w:cs="Arial"/>
          <w:bCs/>
          <w:lang w:eastAsia="en-US"/>
        </w:rPr>
        <w:t xml:space="preserve"> ein</w:t>
      </w:r>
      <w:r w:rsidR="00331786">
        <w:rPr>
          <w:rFonts w:eastAsia="Calibri" w:cs="Arial"/>
          <w:bCs/>
          <w:lang w:eastAsia="en-US"/>
        </w:rPr>
        <w:t xml:space="preserve"> deutliche</w:t>
      </w:r>
      <w:r w:rsidR="00A1076A">
        <w:rPr>
          <w:rFonts w:eastAsia="Calibri" w:cs="Arial"/>
          <w:bCs/>
          <w:lang w:eastAsia="en-US"/>
        </w:rPr>
        <w:t>s</w:t>
      </w:r>
      <w:r w:rsidR="00331786">
        <w:rPr>
          <w:rFonts w:eastAsia="Calibri" w:cs="Arial"/>
          <w:bCs/>
          <w:lang w:eastAsia="en-US"/>
        </w:rPr>
        <w:t xml:space="preserve"> Zeichen</w:t>
      </w:r>
      <w:r w:rsidR="004111FF">
        <w:rPr>
          <w:rFonts w:eastAsia="Calibri" w:cs="Arial"/>
          <w:bCs/>
          <w:lang w:eastAsia="en-US"/>
        </w:rPr>
        <w:t xml:space="preserve">: </w:t>
      </w:r>
      <w:r w:rsidR="004111FF" w:rsidRPr="004111FF">
        <w:rPr>
          <w:rFonts w:eastAsia="Calibri" w:cs="Arial"/>
          <w:bCs/>
          <w:lang w:eastAsia="en-US"/>
        </w:rPr>
        <w:t>Mit einem gemeinsam</w:t>
      </w:r>
      <w:r w:rsidR="004111FF">
        <w:rPr>
          <w:rFonts w:eastAsia="Calibri" w:cs="Arial"/>
          <w:bCs/>
          <w:lang w:eastAsia="en-US"/>
        </w:rPr>
        <w:t>en</w:t>
      </w:r>
      <w:r w:rsidR="004111FF" w:rsidRPr="004111FF">
        <w:rPr>
          <w:rFonts w:eastAsia="Calibri" w:cs="Arial"/>
          <w:bCs/>
          <w:lang w:eastAsia="en-US"/>
        </w:rPr>
        <w:t xml:space="preserve"> transatlantischen Bildungsprogramm </w:t>
      </w:r>
      <w:r w:rsidR="004111FF">
        <w:rPr>
          <w:rFonts w:eastAsia="Calibri" w:cs="Arial"/>
          <w:bCs/>
          <w:lang w:eastAsia="en-US"/>
        </w:rPr>
        <w:t>haben</w:t>
      </w:r>
      <w:r w:rsidR="004111FF" w:rsidRPr="004111FF">
        <w:rPr>
          <w:rFonts w:eastAsia="Calibri" w:cs="Arial"/>
          <w:bCs/>
          <w:lang w:eastAsia="en-US"/>
        </w:rPr>
        <w:t xml:space="preserve"> </w:t>
      </w:r>
      <w:r w:rsidR="004111FF">
        <w:rPr>
          <w:rFonts w:eastAsia="Calibri" w:cs="Arial"/>
          <w:bCs/>
          <w:lang w:eastAsia="en-US"/>
        </w:rPr>
        <w:t xml:space="preserve">der Wassertechnologiekonzern und </w:t>
      </w:r>
      <w:r w:rsidR="00522343">
        <w:rPr>
          <w:rFonts w:eastAsia="Calibri" w:cs="Arial"/>
          <w:bCs/>
          <w:lang w:eastAsia="en-US"/>
        </w:rPr>
        <w:t>das</w:t>
      </w:r>
      <w:r w:rsidR="004111FF">
        <w:rPr>
          <w:rFonts w:eastAsia="Calibri" w:cs="Arial"/>
          <w:bCs/>
          <w:lang w:eastAsia="en-US"/>
        </w:rPr>
        <w:t xml:space="preserve"> NBA-Basketball</w:t>
      </w:r>
      <w:r w:rsidR="00522343">
        <w:rPr>
          <w:rFonts w:eastAsia="Calibri" w:cs="Arial"/>
          <w:bCs/>
          <w:lang w:eastAsia="en-US"/>
        </w:rPr>
        <w:t>team</w:t>
      </w:r>
      <w:r w:rsidR="004111FF">
        <w:rPr>
          <w:rFonts w:eastAsia="Calibri" w:cs="Arial"/>
          <w:bCs/>
          <w:lang w:eastAsia="en-US"/>
        </w:rPr>
        <w:t xml:space="preserve"> die Bedeutung von </w:t>
      </w:r>
      <w:r w:rsidR="004111FF" w:rsidRPr="004111FF">
        <w:rPr>
          <w:rFonts w:eastAsia="Calibri" w:cs="Arial"/>
          <w:bCs/>
          <w:lang w:eastAsia="en-US"/>
        </w:rPr>
        <w:t>Nachhaltigkeit</w:t>
      </w:r>
      <w:r w:rsidR="004111FF">
        <w:rPr>
          <w:rFonts w:eastAsia="Calibri" w:cs="Arial"/>
          <w:bCs/>
          <w:lang w:eastAsia="en-US"/>
        </w:rPr>
        <w:t>sengagement</w:t>
      </w:r>
      <w:r w:rsidR="004111FF" w:rsidRPr="004111FF">
        <w:rPr>
          <w:rFonts w:eastAsia="Calibri" w:cs="Arial"/>
          <w:bCs/>
          <w:lang w:eastAsia="en-US"/>
        </w:rPr>
        <w:t xml:space="preserve"> und technologische</w:t>
      </w:r>
      <w:r w:rsidR="004111FF">
        <w:rPr>
          <w:rFonts w:eastAsia="Calibri" w:cs="Arial"/>
          <w:bCs/>
          <w:lang w:eastAsia="en-US"/>
        </w:rPr>
        <w:t>r</w:t>
      </w:r>
      <w:r w:rsidR="004111FF" w:rsidRPr="004111FF">
        <w:rPr>
          <w:rFonts w:eastAsia="Calibri" w:cs="Arial"/>
          <w:bCs/>
          <w:lang w:eastAsia="en-US"/>
        </w:rPr>
        <w:t xml:space="preserve"> Zukunftskompetenz </w:t>
      </w:r>
      <w:r w:rsidR="004111FF">
        <w:rPr>
          <w:rFonts w:eastAsia="Calibri" w:cs="Arial"/>
          <w:bCs/>
          <w:lang w:eastAsia="en-US"/>
        </w:rPr>
        <w:t xml:space="preserve">direkt 100 Jugendlichen nähergebracht. </w:t>
      </w:r>
      <w:r w:rsidR="004111FF" w:rsidRPr="00730EE1">
        <w:rPr>
          <w:rFonts w:eastAsia="Calibri" w:cs="Arial"/>
          <w:bCs/>
          <w:lang w:eastAsia="en-US"/>
        </w:rPr>
        <w:t xml:space="preserve">Die Initiative „Water </w:t>
      </w:r>
      <w:proofErr w:type="spellStart"/>
      <w:r w:rsidR="004111FF" w:rsidRPr="00730EE1">
        <w:rPr>
          <w:rFonts w:eastAsia="Calibri" w:cs="Arial"/>
          <w:bCs/>
          <w:lang w:eastAsia="en-US"/>
        </w:rPr>
        <w:t>Pioneers</w:t>
      </w:r>
      <w:proofErr w:type="spellEnd"/>
      <w:r w:rsidR="004111FF" w:rsidRPr="00730EE1">
        <w:rPr>
          <w:rFonts w:eastAsia="Calibri" w:cs="Arial"/>
          <w:bCs/>
          <w:lang w:eastAsia="en-US"/>
        </w:rPr>
        <w:t xml:space="preserve"> United“ fand </w:t>
      </w:r>
      <w:r w:rsidR="00522343">
        <w:rPr>
          <w:rFonts w:eastAsia="Calibri" w:cs="Arial"/>
          <w:bCs/>
          <w:lang w:eastAsia="en-US"/>
        </w:rPr>
        <w:t xml:space="preserve">kurz hintereinander </w:t>
      </w:r>
      <w:r w:rsidR="004111FF" w:rsidRPr="00730EE1">
        <w:rPr>
          <w:rFonts w:eastAsia="Calibri" w:cs="Arial"/>
          <w:bCs/>
          <w:lang w:eastAsia="en-US"/>
        </w:rPr>
        <w:t>in Milwaukee im US-Bundesstaat Wisconsin und Dortmund statt.</w:t>
      </w:r>
    </w:p>
    <w:p w14:paraId="771B562C" w14:textId="77777777" w:rsidR="002D746F" w:rsidRDefault="002D746F" w:rsidP="001A14DF">
      <w:pPr>
        <w:rPr>
          <w:rFonts w:eastAsia="Calibri" w:cs="Arial"/>
          <w:bCs/>
          <w:lang w:eastAsia="en-US"/>
        </w:rPr>
      </w:pPr>
    </w:p>
    <w:p w14:paraId="34C8576E" w14:textId="5A115E25" w:rsidR="002D746F" w:rsidRDefault="00C44EB4" w:rsidP="001A14DF">
      <w:pPr>
        <w:rPr>
          <w:rFonts w:eastAsia="Calibri" w:cs="Arial"/>
          <w:bCs/>
          <w:lang w:eastAsia="en-US"/>
        </w:rPr>
      </w:pPr>
      <w:r w:rsidRPr="00C44EB4">
        <w:rPr>
          <w:rFonts w:eastAsia="Calibri" w:cs="Arial"/>
          <w:bCs/>
          <w:lang w:eastAsia="en-US"/>
        </w:rPr>
        <w:t xml:space="preserve">„Mit </w:t>
      </w:r>
      <w:r w:rsidR="00522343">
        <w:rPr>
          <w:rFonts w:eastAsia="Calibri" w:cs="Arial"/>
          <w:bCs/>
          <w:lang w:eastAsia="en-US"/>
        </w:rPr>
        <w:t>dieser</w:t>
      </w:r>
      <w:r>
        <w:rPr>
          <w:rFonts w:eastAsia="Calibri" w:cs="Arial"/>
          <w:bCs/>
          <w:lang w:eastAsia="en-US"/>
        </w:rPr>
        <w:t xml:space="preserve"> Initiative</w:t>
      </w:r>
      <w:r w:rsidRPr="00C44EB4">
        <w:rPr>
          <w:rFonts w:eastAsia="Calibri" w:cs="Arial"/>
          <w:bCs/>
          <w:lang w:eastAsia="en-US"/>
        </w:rPr>
        <w:t xml:space="preserve"> zeigen wir, </w:t>
      </w:r>
      <w:r>
        <w:rPr>
          <w:rFonts w:eastAsia="Calibri" w:cs="Arial"/>
          <w:bCs/>
          <w:lang w:eastAsia="en-US"/>
        </w:rPr>
        <w:t xml:space="preserve">wie sich unsere Group </w:t>
      </w:r>
      <w:proofErr w:type="spellStart"/>
      <w:r>
        <w:rPr>
          <w:rFonts w:eastAsia="Calibri" w:cs="Arial"/>
          <w:bCs/>
          <w:lang w:eastAsia="en-US"/>
        </w:rPr>
        <w:t>Strategy</w:t>
      </w:r>
      <w:proofErr w:type="spellEnd"/>
      <w:r>
        <w:rPr>
          <w:rFonts w:eastAsia="Calibri" w:cs="Arial"/>
          <w:bCs/>
          <w:lang w:eastAsia="en-US"/>
        </w:rPr>
        <w:t xml:space="preserve"> in unserem konkreten Sponsoringengagement widerspiegelt</w:t>
      </w:r>
      <w:r w:rsidRPr="00C44EB4">
        <w:rPr>
          <w:rFonts w:eastAsia="Calibri" w:cs="Arial"/>
          <w:bCs/>
          <w:lang w:eastAsia="en-US"/>
        </w:rPr>
        <w:t xml:space="preserve">. Wir schaffen </w:t>
      </w:r>
      <w:r>
        <w:rPr>
          <w:rFonts w:eastAsia="Calibri" w:cs="Arial"/>
          <w:bCs/>
          <w:lang w:eastAsia="en-US"/>
        </w:rPr>
        <w:t>R</w:t>
      </w:r>
      <w:r w:rsidRPr="00C44EB4">
        <w:rPr>
          <w:rFonts w:eastAsia="Calibri" w:cs="Arial"/>
          <w:bCs/>
          <w:lang w:eastAsia="en-US"/>
        </w:rPr>
        <w:t xml:space="preserve">äume, in denen junge Menschen Wasserverantwortung, Nachhaltigkeit und Zukunftstechnologien nicht nur verstehen, sondern erleben. Die transatlantische Zusammenarbeit mit den Milwaukee Bucks ist dafür ein wichtiger Baustein“, sagt Oliver Hermes, </w:t>
      </w:r>
      <w:proofErr w:type="spellStart"/>
      <w:r w:rsidRPr="00C44EB4">
        <w:rPr>
          <w:rFonts w:eastAsia="Calibri" w:cs="Arial"/>
          <w:bCs/>
          <w:lang w:eastAsia="en-US"/>
        </w:rPr>
        <w:t>President</w:t>
      </w:r>
      <w:proofErr w:type="spellEnd"/>
      <w:r w:rsidRPr="00C44EB4">
        <w:rPr>
          <w:rFonts w:eastAsia="Calibri" w:cs="Arial"/>
          <w:bCs/>
          <w:lang w:eastAsia="en-US"/>
        </w:rPr>
        <w:t xml:space="preserve"> &amp; Global CEO der Wilo Group.</w:t>
      </w:r>
    </w:p>
    <w:p w14:paraId="21A3F989" w14:textId="77777777" w:rsidR="00C44EB4" w:rsidRDefault="00C44EB4" w:rsidP="001A14DF">
      <w:pPr>
        <w:rPr>
          <w:rFonts w:eastAsia="Calibri" w:cs="Arial"/>
          <w:bCs/>
          <w:lang w:eastAsia="en-US"/>
        </w:rPr>
      </w:pPr>
    </w:p>
    <w:p w14:paraId="5962433B" w14:textId="0998CEE5" w:rsidR="002D746F" w:rsidRDefault="00A1076A" w:rsidP="001A14DF">
      <w:pPr>
        <w:rPr>
          <w:rFonts w:eastAsia="Calibri" w:cs="Arial"/>
          <w:bCs/>
          <w:lang w:eastAsia="en-US"/>
        </w:rPr>
      </w:pPr>
      <w:r w:rsidRPr="00A1076A">
        <w:rPr>
          <w:rFonts w:eastAsia="Calibri" w:cs="Arial"/>
          <w:bCs/>
          <w:lang w:eastAsia="en-US"/>
        </w:rPr>
        <w:t xml:space="preserve">In Milwaukee nahmen rund </w:t>
      </w:r>
      <w:r w:rsidR="002B135A">
        <w:rPr>
          <w:rFonts w:eastAsia="Calibri" w:cs="Arial"/>
          <w:bCs/>
          <w:lang w:eastAsia="en-US"/>
        </w:rPr>
        <w:t>40</w:t>
      </w:r>
      <w:r w:rsidRPr="00A1076A">
        <w:rPr>
          <w:rFonts w:eastAsia="Calibri" w:cs="Arial"/>
          <w:bCs/>
          <w:lang w:eastAsia="en-US"/>
        </w:rPr>
        <w:t xml:space="preserve"> Jugendliche des </w:t>
      </w:r>
      <w:proofErr w:type="spellStart"/>
      <w:r w:rsidRPr="00A1076A">
        <w:rPr>
          <w:rFonts w:eastAsia="Calibri" w:cs="Arial"/>
          <w:bCs/>
          <w:lang w:eastAsia="en-US"/>
        </w:rPr>
        <w:t>Silver</w:t>
      </w:r>
      <w:proofErr w:type="spellEnd"/>
      <w:r w:rsidRPr="00A1076A">
        <w:rPr>
          <w:rFonts w:eastAsia="Calibri" w:cs="Arial"/>
          <w:bCs/>
          <w:lang w:eastAsia="en-US"/>
        </w:rPr>
        <w:t xml:space="preserve"> Spring </w:t>
      </w:r>
      <w:proofErr w:type="spellStart"/>
      <w:r w:rsidRPr="00A1076A">
        <w:rPr>
          <w:rFonts w:eastAsia="Calibri" w:cs="Arial"/>
          <w:bCs/>
          <w:lang w:eastAsia="en-US"/>
        </w:rPr>
        <w:t>Neighborhood</w:t>
      </w:r>
      <w:proofErr w:type="spellEnd"/>
      <w:r w:rsidRPr="00A1076A">
        <w:rPr>
          <w:rFonts w:eastAsia="Calibri" w:cs="Arial"/>
          <w:bCs/>
          <w:lang w:eastAsia="en-US"/>
        </w:rPr>
        <w:t xml:space="preserve"> Centers an einer Bucks Jr. NBA Clinic teil. Anschließend wechselten die Teilnehmenden – mit durch Wilo und die Bucks organisierter Logistik, Transport und Verpflegung – zum </w:t>
      </w:r>
      <w:proofErr w:type="spellStart"/>
      <w:r w:rsidRPr="00A1076A">
        <w:rPr>
          <w:rFonts w:eastAsia="Calibri" w:cs="Arial"/>
          <w:bCs/>
          <w:lang w:eastAsia="en-US"/>
        </w:rPr>
        <w:t>Riveredge</w:t>
      </w:r>
      <w:proofErr w:type="spellEnd"/>
      <w:r w:rsidRPr="00A1076A">
        <w:rPr>
          <w:rFonts w:eastAsia="Calibri" w:cs="Arial"/>
          <w:bCs/>
          <w:lang w:eastAsia="en-US"/>
        </w:rPr>
        <w:t xml:space="preserve"> Nature Center. Dort absolvierten sie praktische Workshops zu Wasserschutz und Nachhaltigkeit und nahmen an einem geführten Nature Walk teil, der ökologische Zusammenhänge anschaulich machte.</w:t>
      </w:r>
    </w:p>
    <w:p w14:paraId="5B9A0FE8" w14:textId="77777777" w:rsidR="00A1076A" w:rsidRDefault="00A1076A" w:rsidP="001A14DF">
      <w:pPr>
        <w:rPr>
          <w:rFonts w:eastAsia="Calibri" w:cs="Arial"/>
          <w:bCs/>
          <w:lang w:eastAsia="en-US"/>
        </w:rPr>
      </w:pPr>
    </w:p>
    <w:p w14:paraId="6A69DAEF" w14:textId="29B8F0D0" w:rsidR="00A1076A" w:rsidRDefault="00A1076A" w:rsidP="001A14DF">
      <w:pPr>
        <w:rPr>
          <w:rFonts w:eastAsia="Calibri" w:cs="Arial"/>
          <w:bCs/>
          <w:lang w:eastAsia="en-US"/>
        </w:rPr>
      </w:pPr>
      <w:r>
        <w:rPr>
          <w:rFonts w:eastAsia="Calibri" w:cs="Arial"/>
          <w:bCs/>
          <w:lang w:eastAsia="en-US"/>
        </w:rPr>
        <w:t>Kurz darauf</w:t>
      </w:r>
      <w:r w:rsidRPr="00A1076A">
        <w:rPr>
          <w:rFonts w:eastAsia="Calibri" w:cs="Arial"/>
          <w:bCs/>
          <w:lang w:eastAsia="en-US"/>
        </w:rPr>
        <w:t xml:space="preserve"> fand an der Anne-Frank-Gesamtschule in Dortmund ein ganztägiges Programm mit rund </w:t>
      </w:r>
      <w:r>
        <w:rPr>
          <w:rFonts w:eastAsia="Calibri" w:cs="Arial"/>
          <w:bCs/>
          <w:lang w:eastAsia="en-US"/>
        </w:rPr>
        <w:t>60</w:t>
      </w:r>
      <w:r w:rsidRPr="00A1076A">
        <w:rPr>
          <w:rFonts w:eastAsia="Calibri" w:cs="Arial"/>
          <w:bCs/>
          <w:lang w:eastAsia="en-US"/>
        </w:rPr>
        <w:t xml:space="preserve"> Schülerinnen und Schülern statt. In Kooperation mit der </w:t>
      </w:r>
      <w:r w:rsidR="00522343">
        <w:rPr>
          <w:rFonts w:eastAsia="Calibri" w:cs="Arial"/>
          <w:bCs/>
          <w:lang w:eastAsia="en-US"/>
        </w:rPr>
        <w:t xml:space="preserve">Straßenfußballinitiative </w:t>
      </w:r>
      <w:r w:rsidRPr="00A1076A">
        <w:rPr>
          <w:rFonts w:eastAsia="Calibri" w:cs="Arial"/>
          <w:bCs/>
          <w:lang w:eastAsia="en-US"/>
        </w:rPr>
        <w:t xml:space="preserve">Nordstadtliga und unter Begleitung von </w:t>
      </w:r>
      <w:r w:rsidR="00730EE1" w:rsidRPr="00730EE1">
        <w:rPr>
          <w:rFonts w:eastAsia="Calibri" w:cs="Arial"/>
          <w:bCs/>
          <w:lang w:eastAsia="en-US"/>
        </w:rPr>
        <w:t>Coach</w:t>
      </w:r>
      <w:r w:rsidRPr="00A1076A">
        <w:rPr>
          <w:rFonts w:eastAsia="Calibri" w:cs="Arial"/>
          <w:bCs/>
          <w:lang w:eastAsia="en-US"/>
        </w:rPr>
        <w:t xml:space="preserve"> Paul Gudde begann der Tag mit einer intensiven Basketball-Trainingseinheit.</w:t>
      </w:r>
      <w:r w:rsidR="00730EE1" w:rsidRPr="00730EE1">
        <w:t xml:space="preserve"> </w:t>
      </w:r>
      <w:r w:rsidR="00730EE1" w:rsidRPr="00730EE1">
        <w:rPr>
          <w:rFonts w:eastAsia="Calibri" w:cs="Arial"/>
          <w:bCs/>
          <w:lang w:eastAsia="en-US"/>
        </w:rPr>
        <w:t xml:space="preserve">In drei Workshops zu Wasserverantwortung, </w:t>
      </w:r>
      <w:r w:rsidR="00730EE1">
        <w:rPr>
          <w:rFonts w:eastAsia="Calibri" w:cs="Arial"/>
          <w:bCs/>
          <w:lang w:eastAsia="en-US"/>
        </w:rPr>
        <w:t>KI</w:t>
      </w:r>
      <w:r w:rsidR="00730EE1" w:rsidRPr="00730EE1">
        <w:rPr>
          <w:rFonts w:eastAsia="Calibri" w:cs="Arial"/>
          <w:bCs/>
          <w:lang w:eastAsia="en-US"/>
        </w:rPr>
        <w:t xml:space="preserve"> und Berufsorientierung setzten sich die Jugendlichen mit zentralen Zukunftsfragen auseinander.</w:t>
      </w:r>
    </w:p>
    <w:p w14:paraId="4072B3FA" w14:textId="4ED60C8F" w:rsidR="00522343" w:rsidRPr="00522343" w:rsidRDefault="00730EE1" w:rsidP="001A14DF">
      <w:pPr>
        <w:rPr>
          <w:rFonts w:eastAsia="Calibri" w:cs="Arial"/>
          <w:lang w:eastAsia="en-US"/>
        </w:rPr>
      </w:pPr>
      <w:r w:rsidRPr="00730EE1">
        <w:rPr>
          <w:rFonts w:eastAsia="Calibri" w:cs="Arial"/>
          <w:lang w:eastAsia="en-US"/>
        </w:rPr>
        <w:lastRenderedPageBreak/>
        <w:t xml:space="preserve">„Es ist großartig zu sehen, wie Sport Brücken baut – zwischen Ländern, Generationen und Lebenswelten. Gemeinsam mit Wilo schaffen wir Angebote, die Jugendliche stärken, Wissen vermitteln und Verantwortung fördern. </w:t>
      </w:r>
      <w:r>
        <w:rPr>
          <w:rFonts w:eastAsia="Calibri" w:cs="Arial"/>
          <w:lang w:eastAsia="en-US"/>
        </w:rPr>
        <w:t>‚</w:t>
      </w:r>
      <w:r w:rsidRPr="00522343">
        <w:rPr>
          <w:rFonts w:eastAsia="Calibri" w:cs="Arial"/>
          <w:lang w:eastAsia="en-US"/>
        </w:rPr>
        <w:t xml:space="preserve">Water </w:t>
      </w:r>
      <w:proofErr w:type="spellStart"/>
      <w:r w:rsidRPr="00522343">
        <w:rPr>
          <w:rFonts w:eastAsia="Calibri" w:cs="Arial"/>
          <w:lang w:eastAsia="en-US"/>
        </w:rPr>
        <w:t>Pioneers</w:t>
      </w:r>
      <w:proofErr w:type="spellEnd"/>
      <w:r w:rsidRPr="00522343">
        <w:rPr>
          <w:rFonts w:eastAsia="Calibri" w:cs="Arial"/>
          <w:lang w:eastAsia="en-US"/>
        </w:rPr>
        <w:t xml:space="preserve"> United’ ist ein starkes Beispiel dafür“, erklärt Matt Pazaras, Chief Business Development &amp; </w:t>
      </w:r>
      <w:proofErr w:type="spellStart"/>
      <w:r w:rsidRPr="00522343">
        <w:rPr>
          <w:rFonts w:eastAsia="Calibri" w:cs="Arial"/>
          <w:lang w:eastAsia="en-US"/>
        </w:rPr>
        <w:t>Strategy</w:t>
      </w:r>
      <w:proofErr w:type="spellEnd"/>
      <w:r w:rsidRPr="00522343">
        <w:rPr>
          <w:rFonts w:eastAsia="Calibri" w:cs="Arial"/>
          <w:lang w:eastAsia="en-US"/>
        </w:rPr>
        <w:t xml:space="preserve"> Officer der Milwaukee Bucks.</w:t>
      </w:r>
      <w:r w:rsidR="00522343" w:rsidRPr="00522343">
        <w:rPr>
          <w:rFonts w:eastAsia="Calibri" w:cs="Arial"/>
          <w:lang w:eastAsia="en-US"/>
        </w:rPr>
        <w:t xml:space="preserve"> </w:t>
      </w:r>
      <w:hyperlink r:id="rId8" w:history="1">
        <w:r w:rsidR="00522343" w:rsidRPr="00522343">
          <w:rPr>
            <w:rStyle w:val="Hyperlink"/>
            <w:rFonts w:eastAsia="Calibri" w:cs="Arial"/>
            <w:lang w:eastAsia="en-US"/>
          </w:rPr>
          <w:t>Seit 2024 ist die Wilo Group der globaler Nachhaltigkeitspartner des Teams.</w:t>
        </w:r>
      </w:hyperlink>
    </w:p>
    <w:p w14:paraId="5BA0558F" w14:textId="77777777" w:rsidR="002D746F" w:rsidRDefault="002D746F" w:rsidP="001A14DF">
      <w:pPr>
        <w:rPr>
          <w:rFonts w:eastAsia="Calibri" w:cs="Arial"/>
          <w:lang w:eastAsia="en-US"/>
        </w:rPr>
      </w:pPr>
    </w:p>
    <w:p w14:paraId="3D38FF66" w14:textId="42F2CA4D" w:rsidR="00522343" w:rsidRPr="00522343" w:rsidRDefault="002B135A" w:rsidP="001A14DF">
      <w:pPr>
        <w:rPr>
          <w:rFonts w:eastAsia="Calibri" w:cs="Arial"/>
          <w:color w:val="FF0000"/>
          <w:lang w:eastAsia="en-US"/>
        </w:rPr>
      </w:pPr>
      <w:r>
        <w:rPr>
          <w:rFonts w:eastAsia="Calibri" w:cs="Arial"/>
          <w:noProof/>
          <w:color w:val="FF0000"/>
          <w:lang w:eastAsia="en-US"/>
        </w:rPr>
        <w:drawing>
          <wp:inline distT="0" distB="0" distL="0" distR="0" wp14:anchorId="53DD4455" wp14:editId="20FF7037">
            <wp:extent cx="5123180" cy="3415665"/>
            <wp:effectExtent l="0" t="0" r="1270" b="0"/>
            <wp:docPr id="16864397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3180" cy="3415665"/>
                    </a:xfrm>
                    <a:prstGeom prst="rect">
                      <a:avLst/>
                    </a:prstGeom>
                    <a:noFill/>
                    <a:ln>
                      <a:noFill/>
                    </a:ln>
                  </pic:spPr>
                </pic:pic>
              </a:graphicData>
            </a:graphic>
          </wp:inline>
        </w:drawing>
      </w:r>
      <w:r w:rsidRPr="00522343">
        <w:rPr>
          <w:rFonts w:eastAsia="Calibri" w:cs="Arial"/>
          <w:color w:val="FF0000"/>
          <w:lang w:eastAsia="en-US"/>
        </w:rPr>
        <w:t xml:space="preserve"> </w:t>
      </w:r>
    </w:p>
    <w:p w14:paraId="06ACD276" w14:textId="7E8AE97F" w:rsidR="00B62BEE" w:rsidRDefault="00B62BEE" w:rsidP="001A14DF">
      <w:pPr>
        <w:rPr>
          <w:rFonts w:eastAsia="Calibri" w:cs="Arial"/>
          <w:lang w:eastAsia="en-US"/>
        </w:rPr>
      </w:pPr>
      <w:r w:rsidRPr="00B62BEE">
        <w:rPr>
          <w:rFonts w:eastAsia="Calibri" w:cs="Arial"/>
          <w:b/>
          <w:bCs/>
          <w:lang w:eastAsia="en-US"/>
        </w:rPr>
        <w:t>Bildunterzeile:</w:t>
      </w:r>
      <w:r>
        <w:rPr>
          <w:rFonts w:eastAsia="Calibri" w:cs="Arial"/>
          <w:lang w:eastAsia="en-US"/>
        </w:rPr>
        <w:t xml:space="preserve"> </w:t>
      </w:r>
      <w:r w:rsidR="002B135A" w:rsidRPr="00A1076A">
        <w:rPr>
          <w:rFonts w:eastAsia="Calibri" w:cs="Arial"/>
          <w:bCs/>
          <w:lang w:eastAsia="en-US"/>
        </w:rPr>
        <w:t>I</w:t>
      </w:r>
      <w:r w:rsidR="002B135A">
        <w:rPr>
          <w:rFonts w:eastAsia="Calibri" w:cs="Arial"/>
          <w:bCs/>
          <w:lang w:eastAsia="en-US"/>
        </w:rPr>
        <w:t xml:space="preserve">m Rahmen des Bildungsprogramms „Water </w:t>
      </w:r>
      <w:proofErr w:type="spellStart"/>
      <w:r w:rsidR="002B135A">
        <w:rPr>
          <w:rFonts w:eastAsia="Calibri" w:cs="Arial"/>
          <w:bCs/>
          <w:lang w:eastAsia="en-US"/>
        </w:rPr>
        <w:t>Pioneers</w:t>
      </w:r>
      <w:proofErr w:type="spellEnd"/>
      <w:r w:rsidR="002B135A">
        <w:rPr>
          <w:rFonts w:eastAsia="Calibri" w:cs="Arial"/>
          <w:bCs/>
          <w:lang w:eastAsia="en-US"/>
        </w:rPr>
        <w:t xml:space="preserve"> United“, ins Leben gerufen von Wilo und den Bucks, nahmen in</w:t>
      </w:r>
      <w:r w:rsidR="002B135A" w:rsidRPr="00A1076A">
        <w:rPr>
          <w:rFonts w:eastAsia="Calibri" w:cs="Arial"/>
          <w:bCs/>
          <w:lang w:eastAsia="en-US"/>
        </w:rPr>
        <w:t xml:space="preserve"> Milwaukee rund </w:t>
      </w:r>
      <w:r w:rsidR="002B135A">
        <w:rPr>
          <w:rFonts w:eastAsia="Calibri" w:cs="Arial"/>
          <w:bCs/>
          <w:lang w:eastAsia="en-US"/>
        </w:rPr>
        <w:t>40</w:t>
      </w:r>
      <w:r w:rsidR="002B135A" w:rsidRPr="00A1076A">
        <w:rPr>
          <w:rFonts w:eastAsia="Calibri" w:cs="Arial"/>
          <w:bCs/>
          <w:lang w:eastAsia="en-US"/>
        </w:rPr>
        <w:t xml:space="preserve"> Jugendliche des </w:t>
      </w:r>
      <w:proofErr w:type="spellStart"/>
      <w:r w:rsidR="002B135A" w:rsidRPr="00A1076A">
        <w:rPr>
          <w:rFonts w:eastAsia="Calibri" w:cs="Arial"/>
          <w:bCs/>
          <w:lang w:eastAsia="en-US"/>
        </w:rPr>
        <w:t>Silver</w:t>
      </w:r>
      <w:proofErr w:type="spellEnd"/>
      <w:r w:rsidR="002B135A" w:rsidRPr="00A1076A">
        <w:rPr>
          <w:rFonts w:eastAsia="Calibri" w:cs="Arial"/>
          <w:bCs/>
          <w:lang w:eastAsia="en-US"/>
        </w:rPr>
        <w:t xml:space="preserve"> Spring </w:t>
      </w:r>
      <w:proofErr w:type="spellStart"/>
      <w:r w:rsidR="002B135A" w:rsidRPr="00A1076A">
        <w:rPr>
          <w:rFonts w:eastAsia="Calibri" w:cs="Arial"/>
          <w:bCs/>
          <w:lang w:eastAsia="en-US"/>
        </w:rPr>
        <w:t>Neighborhood</w:t>
      </w:r>
      <w:proofErr w:type="spellEnd"/>
      <w:r w:rsidR="002B135A" w:rsidRPr="00A1076A">
        <w:rPr>
          <w:rFonts w:eastAsia="Calibri" w:cs="Arial"/>
          <w:bCs/>
          <w:lang w:eastAsia="en-US"/>
        </w:rPr>
        <w:t xml:space="preserve"> Centers an einer Bucks Jr. NBA Clinic teil</w:t>
      </w:r>
      <w:r w:rsidRPr="002B135A">
        <w:rPr>
          <w:rFonts w:eastAsia="Calibri" w:cs="Arial"/>
          <w:lang w:eastAsia="en-US"/>
        </w:rPr>
        <w:t xml:space="preserve">. </w:t>
      </w:r>
      <w:r>
        <w:rPr>
          <w:rFonts w:eastAsia="Calibri" w:cs="Arial"/>
          <w:lang w:eastAsia="en-US"/>
        </w:rPr>
        <w:t xml:space="preserve">Bild: </w:t>
      </w:r>
      <w:r w:rsidR="002B135A">
        <w:rPr>
          <w:rFonts w:eastAsia="Calibri" w:cs="Arial"/>
          <w:lang w:eastAsia="en-US"/>
        </w:rPr>
        <w:t>Milwaukee Bucks</w:t>
      </w:r>
    </w:p>
    <w:p w14:paraId="201B2869" w14:textId="4BA9A444" w:rsidR="00522343" w:rsidRPr="002B135A" w:rsidRDefault="002B135A" w:rsidP="00522343">
      <w:pPr>
        <w:rPr>
          <w:rFonts w:eastAsia="Calibri" w:cs="Arial"/>
          <w:lang w:eastAsia="en-US"/>
        </w:rPr>
      </w:pPr>
      <w:r>
        <w:rPr>
          <w:rFonts w:eastAsia="Calibri" w:cs="Arial"/>
          <w:noProof/>
          <w:lang w:eastAsia="en-US"/>
        </w:rPr>
        <w:lastRenderedPageBreak/>
        <w:drawing>
          <wp:inline distT="0" distB="0" distL="0" distR="0" wp14:anchorId="2BA52229" wp14:editId="6D243483">
            <wp:extent cx="5130165" cy="3415665"/>
            <wp:effectExtent l="0" t="0" r="0" b="0"/>
            <wp:docPr id="121984255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0165" cy="3415665"/>
                    </a:xfrm>
                    <a:prstGeom prst="rect">
                      <a:avLst/>
                    </a:prstGeom>
                    <a:noFill/>
                    <a:ln>
                      <a:noFill/>
                    </a:ln>
                  </pic:spPr>
                </pic:pic>
              </a:graphicData>
            </a:graphic>
          </wp:inline>
        </w:drawing>
      </w:r>
    </w:p>
    <w:p w14:paraId="234EC653" w14:textId="6C5AA977" w:rsidR="00522343" w:rsidRDefault="00522343" w:rsidP="001A14DF">
      <w:pPr>
        <w:rPr>
          <w:rFonts w:eastAsia="Calibri" w:cs="Arial"/>
          <w:lang w:eastAsia="en-US"/>
        </w:rPr>
      </w:pPr>
      <w:r w:rsidRPr="00B62BEE">
        <w:rPr>
          <w:rFonts w:eastAsia="Calibri" w:cs="Arial"/>
          <w:b/>
          <w:bCs/>
          <w:lang w:eastAsia="en-US"/>
        </w:rPr>
        <w:t>Bildunterzeile:</w:t>
      </w:r>
      <w:r w:rsidR="002B135A" w:rsidRPr="002B135A">
        <w:rPr>
          <w:rFonts w:eastAsia="Calibri" w:cs="Arial"/>
          <w:bCs/>
          <w:lang w:eastAsia="en-US"/>
        </w:rPr>
        <w:t xml:space="preserve"> </w:t>
      </w:r>
      <w:r w:rsidR="002B135A">
        <w:rPr>
          <w:rFonts w:eastAsia="Calibri" w:cs="Arial"/>
          <w:bCs/>
          <w:lang w:eastAsia="en-US"/>
        </w:rPr>
        <w:t xml:space="preserve">„Water </w:t>
      </w:r>
      <w:proofErr w:type="spellStart"/>
      <w:r w:rsidR="002B135A">
        <w:rPr>
          <w:rFonts w:eastAsia="Calibri" w:cs="Arial"/>
          <w:bCs/>
          <w:lang w:eastAsia="en-US"/>
        </w:rPr>
        <w:t>Pioneers</w:t>
      </w:r>
      <w:proofErr w:type="spellEnd"/>
      <w:r w:rsidR="002B135A">
        <w:rPr>
          <w:rFonts w:eastAsia="Calibri" w:cs="Arial"/>
          <w:bCs/>
          <w:lang w:eastAsia="en-US"/>
        </w:rPr>
        <w:t xml:space="preserve"> United“ – diesmal in Dortmund: A</w:t>
      </w:r>
      <w:r w:rsidR="002B135A" w:rsidRPr="00A1076A">
        <w:rPr>
          <w:rFonts w:eastAsia="Calibri" w:cs="Arial"/>
          <w:bCs/>
          <w:lang w:eastAsia="en-US"/>
        </w:rPr>
        <w:t xml:space="preserve">n der Anne-Frank-Gesamtschule in Dortmund </w:t>
      </w:r>
      <w:r w:rsidR="002B135A">
        <w:rPr>
          <w:rFonts w:eastAsia="Calibri" w:cs="Arial"/>
          <w:bCs/>
          <w:lang w:eastAsia="en-US"/>
        </w:rPr>
        <w:t xml:space="preserve">fand </w:t>
      </w:r>
      <w:r w:rsidR="002B135A" w:rsidRPr="00A1076A">
        <w:rPr>
          <w:rFonts w:eastAsia="Calibri" w:cs="Arial"/>
          <w:bCs/>
          <w:lang w:eastAsia="en-US"/>
        </w:rPr>
        <w:t xml:space="preserve">ein ganztägiges Programm mit rund </w:t>
      </w:r>
      <w:r w:rsidR="002B135A">
        <w:rPr>
          <w:rFonts w:eastAsia="Calibri" w:cs="Arial"/>
          <w:bCs/>
          <w:lang w:eastAsia="en-US"/>
        </w:rPr>
        <w:t>60</w:t>
      </w:r>
      <w:r w:rsidR="002B135A" w:rsidRPr="00A1076A">
        <w:rPr>
          <w:rFonts w:eastAsia="Calibri" w:cs="Arial"/>
          <w:bCs/>
          <w:lang w:eastAsia="en-US"/>
        </w:rPr>
        <w:t xml:space="preserve"> Schülerinnen und Schülern statt.</w:t>
      </w:r>
      <w:r w:rsidRPr="00522343">
        <w:rPr>
          <w:rFonts w:eastAsia="Calibri" w:cs="Arial"/>
          <w:color w:val="FF0000"/>
          <w:lang w:eastAsia="en-US"/>
        </w:rPr>
        <w:t xml:space="preserve"> </w:t>
      </w:r>
      <w:r>
        <w:rPr>
          <w:rFonts w:eastAsia="Calibri" w:cs="Arial"/>
          <w:lang w:eastAsia="en-US"/>
        </w:rPr>
        <w:t>Bild: WILO SE</w:t>
      </w:r>
    </w:p>
    <w:p w14:paraId="2F12BB41" w14:textId="77777777" w:rsidR="001A14DF" w:rsidRPr="00F77DD2" w:rsidRDefault="001A14DF" w:rsidP="001A14DF">
      <w:pPr>
        <w:rPr>
          <w:rFonts w:eastAsia="Calibri" w:cs="Arial"/>
          <w:lang w:eastAsia="en-US"/>
        </w:rPr>
      </w:pPr>
    </w:p>
    <w:p w14:paraId="7CA683E7" w14:textId="77777777" w:rsidR="005D0021" w:rsidRPr="00F77DD2" w:rsidRDefault="00B22B54" w:rsidP="005D0021">
      <w:pPr>
        <w:jc w:val="left"/>
        <w:rPr>
          <w:b/>
        </w:rPr>
      </w:pPr>
      <w:r w:rsidRPr="00F77DD2">
        <w:rPr>
          <w:b/>
          <w:bCs/>
        </w:rPr>
        <w:t>Pressekontakt</w:t>
      </w:r>
      <w:r w:rsidR="005D0021" w:rsidRPr="00F77DD2">
        <w:rPr>
          <w:b/>
          <w:bCs/>
        </w:rPr>
        <w:t>:</w:t>
      </w:r>
    </w:p>
    <w:tbl>
      <w:tblPr>
        <w:tblW w:w="7938" w:type="dxa"/>
        <w:tblLook w:val="04A0" w:firstRow="1" w:lastRow="0" w:firstColumn="1" w:lastColumn="0" w:noHBand="0" w:noVBand="1"/>
      </w:tblPr>
      <w:tblGrid>
        <w:gridCol w:w="3969"/>
        <w:gridCol w:w="3969"/>
      </w:tblGrid>
      <w:tr w:rsidR="002D57F3" w:rsidRPr="00705E93" w14:paraId="4D020989" w14:textId="77777777" w:rsidTr="002D57F3">
        <w:tc>
          <w:tcPr>
            <w:tcW w:w="3969" w:type="dxa"/>
            <w:tcMar>
              <w:left w:w="0" w:type="dxa"/>
              <w:right w:w="0" w:type="dxa"/>
            </w:tcMar>
          </w:tcPr>
          <w:p w14:paraId="1B1F2636" w14:textId="77777777" w:rsidR="00B62BEE" w:rsidRPr="00705E93" w:rsidRDefault="00B62BEE" w:rsidP="00B62BEE">
            <w:pPr>
              <w:jc w:val="left"/>
              <w:rPr>
                <w:lang w:val="en-US"/>
              </w:rPr>
            </w:pPr>
            <w:r w:rsidRPr="00705E93">
              <w:rPr>
                <w:lang w:val="en-US"/>
              </w:rPr>
              <w:t>Silas Schefers</w:t>
            </w:r>
          </w:p>
          <w:p w14:paraId="1509B1AC" w14:textId="77777777" w:rsidR="00105645" w:rsidRPr="00705E93" w:rsidRDefault="00954404" w:rsidP="00B62BEE">
            <w:pPr>
              <w:jc w:val="left"/>
              <w:rPr>
                <w:lang w:val="en-US"/>
              </w:rPr>
            </w:pPr>
            <w:r w:rsidRPr="00705E93">
              <w:rPr>
                <w:lang w:val="en-US"/>
              </w:rPr>
              <w:t xml:space="preserve">Wilo </w:t>
            </w:r>
            <w:r w:rsidR="00105645" w:rsidRPr="00705E93">
              <w:rPr>
                <w:lang w:val="en-US"/>
              </w:rPr>
              <w:t>Gr</w:t>
            </w:r>
            <w:r w:rsidR="003004EE" w:rsidRPr="00705E93">
              <w:rPr>
                <w:lang w:val="en-US"/>
              </w:rPr>
              <w:t>oup</w:t>
            </w:r>
          </w:p>
          <w:p w14:paraId="2FF1D4F9" w14:textId="77777777" w:rsidR="00B62BEE" w:rsidRPr="00705E93" w:rsidRDefault="00B62BEE" w:rsidP="00B62BEE">
            <w:pPr>
              <w:jc w:val="left"/>
              <w:rPr>
                <w:lang w:val="en-US"/>
              </w:rPr>
            </w:pPr>
            <w:r w:rsidRPr="00705E93">
              <w:rPr>
                <w:lang w:val="en-US"/>
              </w:rPr>
              <w:t>T: +49 231 4102 7160</w:t>
            </w:r>
          </w:p>
          <w:p w14:paraId="6B8424DA" w14:textId="77777777" w:rsidR="00B62BEE" w:rsidRPr="00705E93" w:rsidRDefault="00B62BEE" w:rsidP="00B62BEE">
            <w:pPr>
              <w:rPr>
                <w:rFonts w:cs="Calibri"/>
                <w:lang w:val="en-US"/>
              </w:rPr>
            </w:pPr>
            <w:r w:rsidRPr="00705E93">
              <w:rPr>
                <w:lang w:val="en-US"/>
              </w:rPr>
              <w:t>M: +49 173 895 91 87</w:t>
            </w:r>
          </w:p>
          <w:p w14:paraId="4786BB93" w14:textId="77777777" w:rsidR="002D57F3" w:rsidRPr="00705E93" w:rsidRDefault="00105645" w:rsidP="00B62BEE">
            <w:pPr>
              <w:jc w:val="left"/>
              <w:rPr>
                <w:rFonts w:ascii="Arial" w:hAnsi="Arial" w:cs="Times New Roman"/>
                <w:sz w:val="2"/>
                <w:szCs w:val="2"/>
                <w:lang w:val="en-US"/>
              </w:rPr>
            </w:pPr>
            <w:hyperlink r:id="rId11" w:history="1">
              <w:r w:rsidRPr="00705E93">
                <w:rPr>
                  <w:rStyle w:val="Hyperlink"/>
                  <w:lang w:val="en-US"/>
                </w:rPr>
                <w:t>silas.schefers@wilo.com</w:t>
              </w:r>
            </w:hyperlink>
            <w:r w:rsidRPr="00705E93">
              <w:rPr>
                <w:lang w:val="en-US"/>
              </w:rPr>
              <w:t xml:space="preserve"> </w:t>
            </w:r>
          </w:p>
        </w:tc>
        <w:tc>
          <w:tcPr>
            <w:tcW w:w="3969" w:type="dxa"/>
          </w:tcPr>
          <w:p w14:paraId="5CB32E52" w14:textId="4718A36D" w:rsidR="00705E93" w:rsidRDefault="00705E93" w:rsidP="00705E93">
            <w:pPr>
              <w:jc w:val="left"/>
            </w:pPr>
            <w:r w:rsidRPr="00705E93">
              <w:t>Laurent Davis</w:t>
            </w:r>
          </w:p>
          <w:p w14:paraId="66C5C65C" w14:textId="538273F8" w:rsidR="00705E93" w:rsidRPr="00705E93" w:rsidRDefault="00705E93" w:rsidP="00705E93">
            <w:pPr>
              <w:jc w:val="left"/>
            </w:pPr>
            <w:r>
              <w:t>Wilo USA</w:t>
            </w:r>
          </w:p>
          <w:p w14:paraId="65DFD0D0" w14:textId="3994AC7E" w:rsidR="00705E93" w:rsidRDefault="00705E93" w:rsidP="00705E93">
            <w:pPr>
              <w:jc w:val="left"/>
            </w:pPr>
            <w:r w:rsidRPr="00705E93">
              <w:t>T</w:t>
            </w:r>
            <w:r>
              <w:t>:</w:t>
            </w:r>
            <w:r w:rsidRPr="00705E93">
              <w:t xml:space="preserve"> +1 262 204</w:t>
            </w:r>
            <w:r>
              <w:t xml:space="preserve"> </w:t>
            </w:r>
            <w:r w:rsidRPr="00705E93">
              <w:t>6657</w:t>
            </w:r>
          </w:p>
          <w:p w14:paraId="6104E6D0" w14:textId="11DA2F15" w:rsidR="00705E93" w:rsidRPr="00705E93" w:rsidRDefault="00705E93" w:rsidP="00705E93">
            <w:pPr>
              <w:jc w:val="left"/>
            </w:pPr>
          </w:p>
          <w:p w14:paraId="16D6E453" w14:textId="5D591814" w:rsidR="00705E93" w:rsidRPr="00705E93" w:rsidRDefault="00705E93" w:rsidP="00705E93">
            <w:pPr>
              <w:jc w:val="left"/>
            </w:pPr>
            <w:hyperlink r:id="rId12" w:history="1">
              <w:r w:rsidRPr="00686279">
                <w:rPr>
                  <w:rStyle w:val="Hyperlink"/>
                </w:rPr>
                <w:t>laurent.davis@wilo.com</w:t>
              </w:r>
            </w:hyperlink>
          </w:p>
        </w:tc>
      </w:tr>
    </w:tbl>
    <w:p w14:paraId="6234AE40" w14:textId="77777777" w:rsidR="005D0021" w:rsidRPr="00705E93" w:rsidRDefault="005D0021" w:rsidP="005D0021">
      <w:pPr>
        <w:ind w:right="-144"/>
        <w:jc w:val="left"/>
      </w:pPr>
    </w:p>
    <w:p w14:paraId="1A0DB328" w14:textId="77777777" w:rsidR="00B22B54" w:rsidRPr="00F80A37" w:rsidRDefault="00B22B54" w:rsidP="00B22B54">
      <w:pPr>
        <w:jc w:val="left"/>
        <w:rPr>
          <w:rFonts w:asciiTheme="majorHAnsi" w:hAnsiTheme="majorHAnsi"/>
          <w:b/>
          <w:sz w:val="14"/>
          <w:szCs w:val="14"/>
        </w:rPr>
      </w:pPr>
      <w:r w:rsidRPr="00F80A37">
        <w:rPr>
          <w:rFonts w:asciiTheme="majorHAnsi" w:hAnsiTheme="majorHAnsi"/>
          <w:b/>
          <w:sz w:val="14"/>
          <w:szCs w:val="14"/>
        </w:rPr>
        <w:t>Über Wilo:</w:t>
      </w:r>
    </w:p>
    <w:p w14:paraId="1A9EBA35" w14:textId="77777777" w:rsidR="00B22B54" w:rsidRPr="00F80A37" w:rsidRDefault="003004EE" w:rsidP="003004EE">
      <w:pPr>
        <w:autoSpaceDE w:val="0"/>
        <w:autoSpaceDN w:val="0"/>
        <w:adjustRightInd w:val="0"/>
        <w:jc w:val="left"/>
        <w:rPr>
          <w:rFonts w:asciiTheme="minorHAnsi" w:eastAsiaTheme="minorHAnsi" w:hAnsiTheme="minorHAnsi" w:cs="WILOPlusFM"/>
          <w:color w:val="1A1A18"/>
          <w:sz w:val="14"/>
          <w:szCs w:val="14"/>
        </w:rPr>
      </w:pPr>
      <w:r w:rsidRPr="003004EE">
        <w:rPr>
          <w:rFonts w:asciiTheme="minorHAnsi" w:eastAsiaTheme="minorHAnsi" w:hAnsiTheme="minorHAnsi" w:cs="WILOPlusFM"/>
          <w:color w:val="1A1A18"/>
          <w:sz w:val="14"/>
          <w:szCs w:val="14"/>
        </w:rPr>
        <w:t xml:space="preserve">Wilo ist ein Pionier für nachhaltige und intelligente Premium-Wassertechnologie zur Bewältigung globaler Herausforderungen – mit Impact für alle. Der Taktgeber unseres Handelns ist die übergeordnete Wilo-Nachhaltigkeitsstrategie und ihre zentralen Wirkbereiche Creating, Caring, Connecting. Über 9.000 Mitarbeitende weltweit arbeiten jeden Tag an Innovationen mit einem klaren Ziel: die Lebensqualität der Menschen zu verbessern. In der Gebäudetechnik, der Wasserwirtschaft und der Industrie bewegen, behandeln und steuern wir die wichtigste Ressource unseres Planeten. Seit mehr als 150 Jahren denken wir voraus – und gestalten heute als Vorreiter unserer Branche das Digitale &amp; KI-Zeitalter. </w:t>
      </w:r>
      <w:r>
        <w:rPr>
          <w:rFonts w:asciiTheme="minorHAnsi" w:eastAsiaTheme="minorHAnsi" w:hAnsiTheme="minorHAnsi" w:cs="WILOPlusFM"/>
          <w:color w:val="1A1A18"/>
          <w:sz w:val="14"/>
          <w:szCs w:val="14"/>
        </w:rPr>
        <w:t>W</w:t>
      </w:r>
      <w:r w:rsidRPr="003004EE">
        <w:rPr>
          <w:rFonts w:asciiTheme="minorHAnsi" w:eastAsiaTheme="minorHAnsi" w:hAnsiTheme="minorHAnsi" w:cs="WILOPlusFM"/>
          <w:color w:val="1A1A18"/>
          <w:sz w:val="14"/>
          <w:szCs w:val="14"/>
        </w:rPr>
        <w:t xml:space="preserve">ir nennen das: </w:t>
      </w:r>
      <w:proofErr w:type="spellStart"/>
      <w:r w:rsidRPr="003004EE">
        <w:rPr>
          <w:rFonts w:asciiTheme="minorHAnsi" w:eastAsiaTheme="minorHAnsi" w:hAnsiTheme="minorHAnsi" w:cs="WILOPlusFM"/>
          <w:color w:val="1A1A18"/>
          <w:sz w:val="14"/>
          <w:szCs w:val="14"/>
        </w:rPr>
        <w:t>Pioneering</w:t>
      </w:r>
      <w:proofErr w:type="spellEnd"/>
      <w:r w:rsidRPr="003004EE">
        <w:rPr>
          <w:rFonts w:asciiTheme="minorHAnsi" w:eastAsiaTheme="minorHAnsi" w:hAnsiTheme="minorHAnsi" w:cs="WILOPlusFM"/>
          <w:color w:val="1A1A18"/>
          <w:sz w:val="14"/>
          <w:szCs w:val="14"/>
        </w:rPr>
        <w:t xml:space="preserve"> </w:t>
      </w:r>
      <w:proofErr w:type="spellStart"/>
      <w:r w:rsidRPr="003004EE">
        <w:rPr>
          <w:rFonts w:asciiTheme="minorHAnsi" w:eastAsiaTheme="minorHAnsi" w:hAnsiTheme="minorHAnsi" w:cs="WILOPlusFM"/>
          <w:color w:val="1A1A18"/>
          <w:sz w:val="14"/>
          <w:szCs w:val="14"/>
        </w:rPr>
        <w:t>for</w:t>
      </w:r>
      <w:proofErr w:type="spellEnd"/>
      <w:r w:rsidRPr="003004EE">
        <w:rPr>
          <w:rFonts w:asciiTheme="minorHAnsi" w:eastAsiaTheme="minorHAnsi" w:hAnsiTheme="minorHAnsi" w:cs="WILOPlusFM"/>
          <w:color w:val="1A1A18"/>
          <w:sz w:val="14"/>
          <w:szCs w:val="14"/>
        </w:rPr>
        <w:t xml:space="preserve"> </w:t>
      </w:r>
      <w:proofErr w:type="spellStart"/>
      <w:r w:rsidRPr="003004EE">
        <w:rPr>
          <w:rFonts w:asciiTheme="minorHAnsi" w:eastAsiaTheme="minorHAnsi" w:hAnsiTheme="minorHAnsi" w:cs="WILOPlusFM"/>
          <w:color w:val="1A1A18"/>
          <w:sz w:val="14"/>
          <w:szCs w:val="14"/>
        </w:rPr>
        <w:t>You</w:t>
      </w:r>
      <w:proofErr w:type="spellEnd"/>
      <w:r w:rsidRPr="003004EE">
        <w:rPr>
          <w:rFonts w:asciiTheme="minorHAnsi" w:eastAsiaTheme="minorHAnsi" w:hAnsiTheme="minorHAnsi" w:cs="WILOPlusFM"/>
          <w:color w:val="1A1A18"/>
          <w:sz w:val="14"/>
          <w:szCs w:val="14"/>
        </w:rPr>
        <w:t>.</w:t>
      </w:r>
    </w:p>
    <w:p w14:paraId="565A5154" w14:textId="77777777" w:rsidR="005D0021" w:rsidRPr="00B22B54" w:rsidRDefault="005D0021" w:rsidP="005D0021">
      <w:pPr>
        <w:autoSpaceDE w:val="0"/>
        <w:autoSpaceDN w:val="0"/>
        <w:adjustRightInd w:val="0"/>
        <w:jc w:val="left"/>
        <w:rPr>
          <w:rFonts w:asciiTheme="minorHAnsi" w:eastAsiaTheme="minorHAnsi" w:hAnsiTheme="minorHAnsi" w:cs="WILOPlusFM"/>
          <w:color w:val="1A1A18"/>
          <w:sz w:val="14"/>
          <w:szCs w:val="14"/>
        </w:rPr>
      </w:pPr>
    </w:p>
    <w:p w14:paraId="61EEE7B1" w14:textId="77777777" w:rsidR="005D0021" w:rsidRPr="00B62BEE" w:rsidRDefault="00B22B54" w:rsidP="00B62BEE">
      <w:pPr>
        <w:autoSpaceDE w:val="0"/>
        <w:autoSpaceDN w:val="0"/>
        <w:adjustRightInd w:val="0"/>
        <w:jc w:val="left"/>
        <w:rPr>
          <w:rFonts w:asciiTheme="minorHAnsi" w:hAnsiTheme="minorHAnsi"/>
          <w:sz w:val="14"/>
          <w:szCs w:val="14"/>
        </w:rPr>
      </w:pPr>
      <w:r w:rsidRPr="00B22B54">
        <w:rPr>
          <w:rFonts w:asciiTheme="minorHAnsi" w:eastAsiaTheme="minorHAnsi" w:hAnsiTheme="minorHAnsi" w:cs="WILOPlusFM"/>
          <w:color w:val="1A1A18"/>
          <w:sz w:val="14"/>
          <w:szCs w:val="14"/>
        </w:rPr>
        <w:t>Mehr Informatio</w:t>
      </w:r>
      <w:r>
        <w:rPr>
          <w:rFonts w:asciiTheme="minorHAnsi" w:eastAsiaTheme="minorHAnsi" w:hAnsiTheme="minorHAnsi" w:cs="WILOPlusFM"/>
          <w:color w:val="1A1A18"/>
          <w:sz w:val="14"/>
          <w:szCs w:val="14"/>
        </w:rPr>
        <w:t>n</w:t>
      </w:r>
      <w:r w:rsidRPr="00B22B54">
        <w:rPr>
          <w:rFonts w:asciiTheme="minorHAnsi" w:eastAsiaTheme="minorHAnsi" w:hAnsiTheme="minorHAnsi" w:cs="WILOPlusFM"/>
          <w:color w:val="1A1A18"/>
          <w:sz w:val="14"/>
          <w:szCs w:val="14"/>
        </w:rPr>
        <w:t>en un</w:t>
      </w:r>
      <w:r>
        <w:rPr>
          <w:rFonts w:asciiTheme="minorHAnsi" w:eastAsiaTheme="minorHAnsi" w:hAnsiTheme="minorHAnsi" w:cs="WILOPlusFM"/>
          <w:color w:val="1A1A18"/>
          <w:sz w:val="14"/>
          <w:szCs w:val="14"/>
        </w:rPr>
        <w:t>ter</w:t>
      </w:r>
      <w:r w:rsidR="005D0021" w:rsidRPr="00B22B54">
        <w:rPr>
          <w:rFonts w:asciiTheme="minorHAnsi" w:eastAsiaTheme="minorHAnsi" w:hAnsiTheme="minorHAnsi" w:cs="WILOPlusFM"/>
          <w:color w:val="1A1A18"/>
          <w:sz w:val="14"/>
          <w:szCs w:val="14"/>
        </w:rPr>
        <w:t xml:space="preserve"> </w:t>
      </w:r>
      <w:hyperlink r:id="rId13" w:history="1">
        <w:r w:rsidR="005D0021" w:rsidRPr="00B22B54">
          <w:rPr>
            <w:rStyle w:val="Hyperlink"/>
            <w:rFonts w:asciiTheme="minorHAnsi" w:eastAsiaTheme="minorHAnsi" w:hAnsiTheme="minorHAnsi" w:cs="WILOPlusFM"/>
            <w:sz w:val="14"/>
            <w:szCs w:val="14"/>
          </w:rPr>
          <w:t>www.wilo.com</w:t>
        </w:r>
      </w:hyperlink>
      <w:r w:rsidR="00B62BEE">
        <w:rPr>
          <w:rFonts w:asciiTheme="minorHAnsi" w:hAnsiTheme="minorHAnsi"/>
          <w:sz w:val="14"/>
          <w:szCs w:val="14"/>
        </w:rPr>
        <w:t>.</w:t>
      </w:r>
    </w:p>
    <w:sectPr w:rsidR="005D0021" w:rsidRPr="00B62BEE" w:rsidSect="003E20BA">
      <w:headerReference w:type="default" r:id="rId14"/>
      <w:footerReference w:type="default" r:id="rId15"/>
      <w:pgSz w:w="11906" w:h="16838" w:code="9"/>
      <w:pgMar w:top="2965" w:right="2408" w:bottom="1418" w:left="1418" w:header="851"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3FF3B" w14:textId="77777777" w:rsidR="00705E93" w:rsidRDefault="00705E93" w:rsidP="00A81BAD">
      <w:pPr>
        <w:spacing w:line="240" w:lineRule="auto"/>
      </w:pPr>
      <w:r>
        <w:separator/>
      </w:r>
    </w:p>
  </w:endnote>
  <w:endnote w:type="continuationSeparator" w:id="0">
    <w:p w14:paraId="3901517E" w14:textId="77777777" w:rsidR="00705E93" w:rsidRDefault="00705E93" w:rsidP="00A81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LOPlusFM">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778"/>
      <w:gridCol w:w="4861"/>
    </w:tblGrid>
    <w:tr w:rsidR="00801F56" w:rsidRPr="00B33D2D" w14:paraId="0E0FA6B7" w14:textId="77777777" w:rsidTr="00015019">
      <w:trPr>
        <w:trHeight w:val="80"/>
      </w:trPr>
      <w:tc>
        <w:tcPr>
          <w:tcW w:w="2436" w:type="dxa"/>
        </w:tcPr>
        <w:p w14:paraId="48479D6A" w14:textId="77777777" w:rsidR="00801F56" w:rsidRPr="00B33D2D" w:rsidRDefault="00B62BEE" w:rsidP="00B33D2D">
          <w:pPr>
            <w:tabs>
              <w:tab w:val="left" w:pos="142"/>
            </w:tabs>
            <w:spacing w:line="180" w:lineRule="atLeast"/>
            <w:rPr>
              <w:color w:val="505050" w:themeColor="accent2"/>
              <w:sz w:val="12"/>
            </w:rPr>
          </w:pPr>
          <w:r>
            <w:rPr>
              <w:color w:val="505050" w:themeColor="accent2"/>
              <w:sz w:val="12"/>
            </w:rPr>
            <w:br/>
          </w:r>
          <w:r w:rsidR="00801F56">
            <w:rPr>
              <w:color w:val="505050" w:themeColor="accent2"/>
              <w:sz w:val="12"/>
            </w:rPr>
            <w:t>WILO SE</w:t>
          </w:r>
        </w:p>
        <w:p w14:paraId="7E6ED587" w14:textId="77777777" w:rsidR="00801F56" w:rsidRPr="00B33D2D" w:rsidRDefault="00376656" w:rsidP="00B33D2D">
          <w:pPr>
            <w:tabs>
              <w:tab w:val="left" w:pos="142"/>
            </w:tabs>
            <w:spacing w:line="180" w:lineRule="atLeast"/>
            <w:rPr>
              <w:color w:val="505050" w:themeColor="accent2"/>
              <w:sz w:val="12"/>
            </w:rPr>
          </w:pPr>
          <w:r>
            <w:rPr>
              <w:color w:val="505050" w:themeColor="accent2"/>
              <w:sz w:val="12"/>
            </w:rPr>
            <w:t>Wilopark</w:t>
          </w:r>
          <w:r w:rsidR="00801F56">
            <w:rPr>
              <w:color w:val="505050" w:themeColor="accent2"/>
              <w:sz w:val="12"/>
            </w:rPr>
            <w:t> 1</w:t>
          </w:r>
        </w:p>
        <w:p w14:paraId="7D029D11" w14:textId="77777777" w:rsidR="00801F56" w:rsidRPr="00B33D2D" w:rsidRDefault="00801F56" w:rsidP="00B33D2D">
          <w:pPr>
            <w:tabs>
              <w:tab w:val="left" w:pos="142"/>
            </w:tabs>
            <w:spacing w:line="180" w:lineRule="atLeast"/>
            <w:rPr>
              <w:color w:val="505050" w:themeColor="accent2"/>
              <w:sz w:val="12"/>
            </w:rPr>
          </w:pPr>
          <w:r>
            <w:rPr>
              <w:color w:val="505050" w:themeColor="accent2"/>
              <w:sz w:val="12"/>
            </w:rPr>
            <w:t>44263 Dortmund</w:t>
          </w:r>
        </w:p>
        <w:p w14:paraId="68508D49" w14:textId="77777777" w:rsidR="00801F56" w:rsidRPr="00B33D2D" w:rsidRDefault="00801F56" w:rsidP="00B33D2D">
          <w:pPr>
            <w:tabs>
              <w:tab w:val="left" w:pos="142"/>
            </w:tabs>
            <w:spacing w:line="180" w:lineRule="atLeast"/>
            <w:rPr>
              <w:color w:val="505050" w:themeColor="accent2"/>
              <w:sz w:val="12"/>
            </w:rPr>
          </w:pPr>
          <w:r>
            <w:rPr>
              <w:color w:val="505050" w:themeColor="accent2"/>
              <w:sz w:val="12"/>
            </w:rPr>
            <w:t>Deutschland</w:t>
          </w:r>
        </w:p>
      </w:tc>
      <w:tc>
        <w:tcPr>
          <w:tcW w:w="2478" w:type="dxa"/>
        </w:tcPr>
        <w:p w14:paraId="754909F3" w14:textId="77777777" w:rsidR="00801F56" w:rsidRPr="00B33D2D" w:rsidRDefault="00801F56" w:rsidP="00B33D2D">
          <w:pPr>
            <w:tabs>
              <w:tab w:val="left" w:pos="142"/>
            </w:tabs>
            <w:spacing w:line="180" w:lineRule="atLeast"/>
            <w:rPr>
              <w:color w:val="505050" w:themeColor="accent2"/>
              <w:sz w:val="12"/>
            </w:rPr>
          </w:pPr>
        </w:p>
      </w:tc>
    </w:tr>
  </w:tbl>
  <w:p w14:paraId="097B82A4" w14:textId="77777777" w:rsidR="00801F56" w:rsidRDefault="00801F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69D3B" w14:textId="77777777" w:rsidR="00705E93" w:rsidRDefault="00705E93" w:rsidP="00A81BAD">
      <w:pPr>
        <w:spacing w:line="240" w:lineRule="auto"/>
      </w:pPr>
      <w:r>
        <w:separator/>
      </w:r>
    </w:p>
  </w:footnote>
  <w:footnote w:type="continuationSeparator" w:id="0">
    <w:p w14:paraId="22FABC10" w14:textId="77777777" w:rsidR="00705E93" w:rsidRDefault="00705E93" w:rsidP="00A81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8F151" w14:textId="77777777" w:rsidR="00801F56" w:rsidRDefault="00801F56" w:rsidP="00725BE1">
    <w:pPr>
      <w:pStyle w:val="Kopfzeile"/>
      <w:rPr>
        <w:b/>
        <w:color w:val="008A69"/>
        <w:sz w:val="32"/>
      </w:rPr>
    </w:pPr>
  </w:p>
  <w:p w14:paraId="446E9222" w14:textId="77777777" w:rsidR="00801F56" w:rsidRDefault="00801F56" w:rsidP="00725BE1">
    <w:pPr>
      <w:pStyle w:val="Kopfzeile"/>
      <w:rPr>
        <w:b/>
        <w:color w:val="008A69"/>
        <w:sz w:val="32"/>
      </w:rPr>
    </w:pPr>
  </w:p>
  <w:p w14:paraId="60E90DCC" w14:textId="77777777" w:rsidR="00801F56" w:rsidRDefault="00801F56" w:rsidP="00725BE1">
    <w:pPr>
      <w:pStyle w:val="Kopfzeile"/>
      <w:rPr>
        <w:b/>
        <w:color w:val="008A69"/>
        <w:sz w:val="32"/>
      </w:rPr>
    </w:pPr>
  </w:p>
  <w:p w14:paraId="67C33714" w14:textId="77777777" w:rsidR="00801F56" w:rsidRPr="002D57F3" w:rsidRDefault="00801F56" w:rsidP="00725BE1">
    <w:pPr>
      <w:pStyle w:val="Kopfzeile"/>
      <w:rPr>
        <w:b/>
        <w:color w:val="009C82" w:themeColor="accent1"/>
        <w:sz w:val="32"/>
      </w:rPr>
    </w:pPr>
    <w:r w:rsidRPr="002D57F3">
      <w:rPr>
        <w:b/>
        <w:color w:val="009C82" w:themeColor="accent1"/>
        <w:sz w:val="32"/>
      </w:rPr>
      <w:t>Presseinformation</w:t>
    </w:r>
  </w:p>
  <w:p w14:paraId="4724F0A7" w14:textId="77777777" w:rsidR="00801F56" w:rsidRDefault="00801F56" w:rsidP="00DA28B7">
    <w:pPr>
      <w:pStyle w:val="Kopfzeile"/>
    </w:pPr>
    <w:r>
      <w:rPr>
        <w:noProof/>
        <w:lang w:bidi="ar-SA"/>
      </w:rPr>
      <w:drawing>
        <wp:anchor distT="0" distB="0" distL="114300" distR="114300" simplePos="0" relativeHeight="251663360" behindDoc="1" locked="1" layoutInCell="1" allowOverlap="1" wp14:anchorId="5839AF81" wp14:editId="380EBA0F">
          <wp:simplePos x="0" y="0"/>
          <wp:positionH relativeFrom="page">
            <wp:posOffset>0</wp:posOffset>
          </wp:positionH>
          <wp:positionV relativeFrom="page">
            <wp:posOffset>0</wp:posOffset>
          </wp:positionV>
          <wp:extent cx="7560000" cy="1080000"/>
          <wp:effectExtent l="0" t="0" r="0"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D:Users:BenDo:Desktop:Drehscheibe:2012-11-25_WILO:Grafiken Word:Word_Logo_3c.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5DC"/>
    <w:multiLevelType w:val="hybridMultilevel"/>
    <w:tmpl w:val="683E967E"/>
    <w:lvl w:ilvl="0" w:tplc="CD34D808">
      <w:start w:val="1"/>
      <w:numFmt w:val="bullet"/>
      <w:pStyle w:val="Bullet"/>
      <w:lvlText w:val=""/>
      <w:lvlJc w:val="left"/>
      <w:pPr>
        <w:ind w:left="36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B9381D"/>
    <w:multiLevelType w:val="hybridMultilevel"/>
    <w:tmpl w:val="D76E4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9410256">
    <w:abstractNumId w:val="0"/>
  </w:num>
  <w:num w:numId="2" w16cid:durableId="752818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WILO LOGO_HOCH_3C"/>
  </w:docVars>
  <w:rsids>
    <w:rsidRoot w:val="00705E93"/>
    <w:rsid w:val="0000597F"/>
    <w:rsid w:val="000075FE"/>
    <w:rsid w:val="000123F4"/>
    <w:rsid w:val="00015019"/>
    <w:rsid w:val="00017C28"/>
    <w:rsid w:val="00024127"/>
    <w:rsid w:val="00040C8C"/>
    <w:rsid w:val="00041B6C"/>
    <w:rsid w:val="00046472"/>
    <w:rsid w:val="000B742A"/>
    <w:rsid w:val="000B74E5"/>
    <w:rsid w:val="000C3E61"/>
    <w:rsid w:val="000D0A6A"/>
    <w:rsid w:val="000E69C0"/>
    <w:rsid w:val="000F0E62"/>
    <w:rsid w:val="000F2398"/>
    <w:rsid w:val="000F4857"/>
    <w:rsid w:val="00105645"/>
    <w:rsid w:val="00133B82"/>
    <w:rsid w:val="0014363E"/>
    <w:rsid w:val="001473CB"/>
    <w:rsid w:val="00147E86"/>
    <w:rsid w:val="0015646E"/>
    <w:rsid w:val="00162A25"/>
    <w:rsid w:val="00172A94"/>
    <w:rsid w:val="00175B40"/>
    <w:rsid w:val="00192220"/>
    <w:rsid w:val="001A14DF"/>
    <w:rsid w:val="001A2D56"/>
    <w:rsid w:val="001C6241"/>
    <w:rsid w:val="001D0B21"/>
    <w:rsid w:val="001E47A8"/>
    <w:rsid w:val="001E4D6A"/>
    <w:rsid w:val="001E5266"/>
    <w:rsid w:val="001E54D7"/>
    <w:rsid w:val="001E5AD5"/>
    <w:rsid w:val="001F3660"/>
    <w:rsid w:val="001F4FA0"/>
    <w:rsid w:val="001F5188"/>
    <w:rsid w:val="00202FA0"/>
    <w:rsid w:val="00210B5B"/>
    <w:rsid w:val="00215C1E"/>
    <w:rsid w:val="002165F4"/>
    <w:rsid w:val="0022443F"/>
    <w:rsid w:val="00230D75"/>
    <w:rsid w:val="0023786C"/>
    <w:rsid w:val="00240BD4"/>
    <w:rsid w:val="00246CC1"/>
    <w:rsid w:val="0025040C"/>
    <w:rsid w:val="00254E3D"/>
    <w:rsid w:val="00261CDB"/>
    <w:rsid w:val="00273069"/>
    <w:rsid w:val="002763F2"/>
    <w:rsid w:val="002A1E43"/>
    <w:rsid w:val="002A469D"/>
    <w:rsid w:val="002B135A"/>
    <w:rsid w:val="002D2597"/>
    <w:rsid w:val="002D57F3"/>
    <w:rsid w:val="002D746F"/>
    <w:rsid w:val="002D75CA"/>
    <w:rsid w:val="002E36DF"/>
    <w:rsid w:val="002E538F"/>
    <w:rsid w:val="002F21D9"/>
    <w:rsid w:val="002F561C"/>
    <w:rsid w:val="003000E6"/>
    <w:rsid w:val="003004EE"/>
    <w:rsid w:val="00307242"/>
    <w:rsid w:val="0031629E"/>
    <w:rsid w:val="00331786"/>
    <w:rsid w:val="003359E9"/>
    <w:rsid w:val="00340C7F"/>
    <w:rsid w:val="00345FE9"/>
    <w:rsid w:val="00376656"/>
    <w:rsid w:val="003A63C1"/>
    <w:rsid w:val="003E20BA"/>
    <w:rsid w:val="00401E90"/>
    <w:rsid w:val="004111FF"/>
    <w:rsid w:val="0041307D"/>
    <w:rsid w:val="00413C96"/>
    <w:rsid w:val="004167D8"/>
    <w:rsid w:val="00436168"/>
    <w:rsid w:val="00441D95"/>
    <w:rsid w:val="0044462D"/>
    <w:rsid w:val="00462C02"/>
    <w:rsid w:val="00487D4D"/>
    <w:rsid w:val="00497FAB"/>
    <w:rsid w:val="004A2FD9"/>
    <w:rsid w:val="004B737F"/>
    <w:rsid w:val="004E41BE"/>
    <w:rsid w:val="004F6D3B"/>
    <w:rsid w:val="004F7A3A"/>
    <w:rsid w:val="00522343"/>
    <w:rsid w:val="005241AA"/>
    <w:rsid w:val="00525BE7"/>
    <w:rsid w:val="005550E5"/>
    <w:rsid w:val="00580F5D"/>
    <w:rsid w:val="0058637F"/>
    <w:rsid w:val="0059780B"/>
    <w:rsid w:val="005B2D45"/>
    <w:rsid w:val="005B4A2B"/>
    <w:rsid w:val="005B6E01"/>
    <w:rsid w:val="005C2D26"/>
    <w:rsid w:val="005C7485"/>
    <w:rsid w:val="005D0021"/>
    <w:rsid w:val="00616DFE"/>
    <w:rsid w:val="00617856"/>
    <w:rsid w:val="00683238"/>
    <w:rsid w:val="006924A4"/>
    <w:rsid w:val="006A501E"/>
    <w:rsid w:val="006A741C"/>
    <w:rsid w:val="006C7045"/>
    <w:rsid w:val="006C75AE"/>
    <w:rsid w:val="006E3402"/>
    <w:rsid w:val="006E48CA"/>
    <w:rsid w:val="006F33BA"/>
    <w:rsid w:val="00705E93"/>
    <w:rsid w:val="00707B34"/>
    <w:rsid w:val="007139A8"/>
    <w:rsid w:val="00725BE1"/>
    <w:rsid w:val="00730EE1"/>
    <w:rsid w:val="00731296"/>
    <w:rsid w:val="007446A9"/>
    <w:rsid w:val="00752441"/>
    <w:rsid w:val="00753B4A"/>
    <w:rsid w:val="00756659"/>
    <w:rsid w:val="00763CB8"/>
    <w:rsid w:val="007647B9"/>
    <w:rsid w:val="00784716"/>
    <w:rsid w:val="00785B94"/>
    <w:rsid w:val="00791BC5"/>
    <w:rsid w:val="00793CCA"/>
    <w:rsid w:val="007C0C72"/>
    <w:rsid w:val="007D1473"/>
    <w:rsid w:val="00801C48"/>
    <w:rsid w:val="00801F56"/>
    <w:rsid w:val="00802B9F"/>
    <w:rsid w:val="00813F19"/>
    <w:rsid w:val="00822D4D"/>
    <w:rsid w:val="00830F5E"/>
    <w:rsid w:val="00831BD1"/>
    <w:rsid w:val="00837685"/>
    <w:rsid w:val="00846946"/>
    <w:rsid w:val="00847293"/>
    <w:rsid w:val="00847D4D"/>
    <w:rsid w:val="008603A3"/>
    <w:rsid w:val="008B50B1"/>
    <w:rsid w:val="008B60CF"/>
    <w:rsid w:val="008D33B2"/>
    <w:rsid w:val="008D3BC2"/>
    <w:rsid w:val="008F6A7C"/>
    <w:rsid w:val="00900D28"/>
    <w:rsid w:val="00911A4A"/>
    <w:rsid w:val="00920D1D"/>
    <w:rsid w:val="009217A1"/>
    <w:rsid w:val="00927B40"/>
    <w:rsid w:val="0095318D"/>
    <w:rsid w:val="00954404"/>
    <w:rsid w:val="00955607"/>
    <w:rsid w:val="00967E79"/>
    <w:rsid w:val="009741C9"/>
    <w:rsid w:val="009A0648"/>
    <w:rsid w:val="009A3855"/>
    <w:rsid w:val="009B43BD"/>
    <w:rsid w:val="009C44A7"/>
    <w:rsid w:val="009D0420"/>
    <w:rsid w:val="009E432A"/>
    <w:rsid w:val="009F6E4F"/>
    <w:rsid w:val="00A03CD2"/>
    <w:rsid w:val="00A04366"/>
    <w:rsid w:val="00A1076A"/>
    <w:rsid w:val="00A163DE"/>
    <w:rsid w:val="00A30D30"/>
    <w:rsid w:val="00A35A82"/>
    <w:rsid w:val="00A43F5D"/>
    <w:rsid w:val="00A464F0"/>
    <w:rsid w:val="00A57333"/>
    <w:rsid w:val="00A60728"/>
    <w:rsid w:val="00A66CEF"/>
    <w:rsid w:val="00A81BAD"/>
    <w:rsid w:val="00A8693D"/>
    <w:rsid w:val="00A92B0A"/>
    <w:rsid w:val="00AA0D0E"/>
    <w:rsid w:val="00AA3DD9"/>
    <w:rsid w:val="00AA77E0"/>
    <w:rsid w:val="00AC3CFF"/>
    <w:rsid w:val="00AD4399"/>
    <w:rsid w:val="00AD6C82"/>
    <w:rsid w:val="00AE20A7"/>
    <w:rsid w:val="00AF071F"/>
    <w:rsid w:val="00AF6A3C"/>
    <w:rsid w:val="00B06DB8"/>
    <w:rsid w:val="00B22B54"/>
    <w:rsid w:val="00B2592F"/>
    <w:rsid w:val="00B33D2D"/>
    <w:rsid w:val="00B366DE"/>
    <w:rsid w:val="00B5762A"/>
    <w:rsid w:val="00B57A9B"/>
    <w:rsid w:val="00B62BEE"/>
    <w:rsid w:val="00B936B7"/>
    <w:rsid w:val="00BA0716"/>
    <w:rsid w:val="00BA5B9B"/>
    <w:rsid w:val="00BA7B72"/>
    <w:rsid w:val="00BB1C37"/>
    <w:rsid w:val="00BB3A73"/>
    <w:rsid w:val="00BC5441"/>
    <w:rsid w:val="00BD5C27"/>
    <w:rsid w:val="00BD61D5"/>
    <w:rsid w:val="00BD6D30"/>
    <w:rsid w:val="00BF427D"/>
    <w:rsid w:val="00C17FA6"/>
    <w:rsid w:val="00C44EB4"/>
    <w:rsid w:val="00C54ED6"/>
    <w:rsid w:val="00C801C8"/>
    <w:rsid w:val="00CB6804"/>
    <w:rsid w:val="00CC1F6F"/>
    <w:rsid w:val="00CD0745"/>
    <w:rsid w:val="00CD30AF"/>
    <w:rsid w:val="00CD4F34"/>
    <w:rsid w:val="00CD7149"/>
    <w:rsid w:val="00D153B8"/>
    <w:rsid w:val="00D22936"/>
    <w:rsid w:val="00D23D6A"/>
    <w:rsid w:val="00D4318C"/>
    <w:rsid w:val="00D50795"/>
    <w:rsid w:val="00D65C00"/>
    <w:rsid w:val="00D769EF"/>
    <w:rsid w:val="00DA28B7"/>
    <w:rsid w:val="00DB3BBA"/>
    <w:rsid w:val="00DB4780"/>
    <w:rsid w:val="00DC2B22"/>
    <w:rsid w:val="00DC750D"/>
    <w:rsid w:val="00DD27EB"/>
    <w:rsid w:val="00DD4A09"/>
    <w:rsid w:val="00DF1ABF"/>
    <w:rsid w:val="00E24028"/>
    <w:rsid w:val="00E25373"/>
    <w:rsid w:val="00E27E25"/>
    <w:rsid w:val="00E4760A"/>
    <w:rsid w:val="00E47785"/>
    <w:rsid w:val="00E514BA"/>
    <w:rsid w:val="00E56399"/>
    <w:rsid w:val="00E62EB1"/>
    <w:rsid w:val="00E97B3E"/>
    <w:rsid w:val="00EA34AF"/>
    <w:rsid w:val="00EA737E"/>
    <w:rsid w:val="00EB2161"/>
    <w:rsid w:val="00ED3896"/>
    <w:rsid w:val="00EE597E"/>
    <w:rsid w:val="00EE7755"/>
    <w:rsid w:val="00EF0354"/>
    <w:rsid w:val="00F025C1"/>
    <w:rsid w:val="00F1527A"/>
    <w:rsid w:val="00F16E60"/>
    <w:rsid w:val="00F278AA"/>
    <w:rsid w:val="00F5229E"/>
    <w:rsid w:val="00F726A9"/>
    <w:rsid w:val="00F7537A"/>
    <w:rsid w:val="00F77DD2"/>
    <w:rsid w:val="00F962BE"/>
    <w:rsid w:val="00FA681D"/>
    <w:rsid w:val="00FD338B"/>
    <w:rsid w:val="00FD7CFF"/>
    <w:rsid w:val="00FE6C1E"/>
    <w:rsid w:val="00FF2DE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ED88F"/>
  <w15:docId w15:val="{8699E773-6743-4AF3-AFCF-171BE7F3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BE1"/>
    <w:pPr>
      <w:spacing w:after="0" w:line="360" w:lineRule="auto"/>
      <w:jc w:val="both"/>
    </w:pPr>
    <w:rPr>
      <w:rFonts w:ascii="Verdana" w:eastAsia="Times New Roman" w:hAnsi="Verdana" w:cs="Verdana"/>
      <w:sz w:val="20"/>
      <w:szCs w:val="20"/>
      <w:lang w:bidi="ar-SA"/>
    </w:rPr>
  </w:style>
  <w:style w:type="paragraph" w:styleId="berschrift1">
    <w:name w:val="heading 1"/>
    <w:basedOn w:val="Standard"/>
    <w:next w:val="Standard"/>
    <w:link w:val="berschrift1Zchn"/>
    <w:uiPriority w:val="9"/>
    <w:qFormat/>
    <w:rsid w:val="00A81BAD"/>
    <w:pPr>
      <w:spacing w:line="300" w:lineRule="atLeast"/>
      <w:jc w:val="left"/>
      <w:outlineLvl w:val="0"/>
    </w:pPr>
    <w:rPr>
      <w:rFonts w:asciiTheme="minorHAnsi" w:eastAsiaTheme="minorHAnsi" w:hAnsiTheme="minorHAnsi" w:cstheme="minorBidi"/>
      <w:b/>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81BAD"/>
    <w:pPr>
      <w:spacing w:line="240" w:lineRule="auto"/>
      <w:jc w:val="left"/>
    </w:pPr>
    <w:rPr>
      <w:rFonts w:ascii="Tahoma" w:eastAsiaTheme="minorHAnsi" w:hAnsi="Tahoma" w:cs="Tahoma"/>
      <w:sz w:val="16"/>
      <w:szCs w:val="16"/>
      <w:lang w:bidi="de-DE"/>
    </w:rPr>
  </w:style>
  <w:style w:type="character" w:customStyle="1" w:styleId="SprechblasentextZchn">
    <w:name w:val="Sprechblasentext Zchn"/>
    <w:basedOn w:val="Absatz-Standardschriftart"/>
    <w:link w:val="Sprechblasentext"/>
    <w:uiPriority w:val="99"/>
    <w:semiHidden/>
    <w:rsid w:val="00A81BAD"/>
    <w:rPr>
      <w:rFonts w:ascii="Tahoma" w:hAnsi="Tahoma" w:cs="Tahoma"/>
      <w:sz w:val="16"/>
      <w:szCs w:val="16"/>
    </w:rPr>
  </w:style>
  <w:style w:type="paragraph" w:styleId="Kopfzeile">
    <w:name w:val="header"/>
    <w:basedOn w:val="Standard"/>
    <w:link w:val="KopfzeileZchn"/>
    <w:uiPriority w:val="99"/>
    <w:unhideWhenUsed/>
    <w:rsid w:val="000D0A6A"/>
    <w:pPr>
      <w:tabs>
        <w:tab w:val="center" w:pos="4513"/>
        <w:tab w:val="right" w:pos="9026"/>
      </w:tabs>
      <w:spacing w:line="210" w:lineRule="atLeast"/>
      <w:jc w:val="left"/>
    </w:pPr>
    <w:rPr>
      <w:rFonts w:asciiTheme="minorHAnsi" w:eastAsiaTheme="minorHAnsi" w:hAnsiTheme="minorHAnsi" w:cstheme="minorBidi"/>
      <w:color w:val="505050" w:themeColor="accent2"/>
      <w:spacing w:val="1"/>
      <w:sz w:val="12"/>
      <w:szCs w:val="22"/>
      <w:lang w:bidi="de-DE"/>
    </w:rPr>
  </w:style>
  <w:style w:type="character" w:customStyle="1" w:styleId="KopfzeileZchn">
    <w:name w:val="Kopfzeile Zchn"/>
    <w:basedOn w:val="Absatz-Standardschriftart"/>
    <w:link w:val="Kopfzeile"/>
    <w:uiPriority w:val="99"/>
    <w:rsid w:val="000D0A6A"/>
    <w:rPr>
      <w:color w:val="505050" w:themeColor="accent2"/>
      <w:spacing w:val="1"/>
      <w:sz w:val="12"/>
    </w:rPr>
  </w:style>
  <w:style w:type="paragraph" w:styleId="Fuzeile">
    <w:name w:val="footer"/>
    <w:basedOn w:val="Standard"/>
    <w:link w:val="FuzeileZchn"/>
    <w:uiPriority w:val="99"/>
    <w:unhideWhenUsed/>
    <w:rsid w:val="007D1473"/>
    <w:pPr>
      <w:tabs>
        <w:tab w:val="left" w:pos="142"/>
      </w:tabs>
      <w:spacing w:line="180" w:lineRule="atLeast"/>
      <w:jc w:val="left"/>
    </w:pPr>
    <w:rPr>
      <w:rFonts w:asciiTheme="minorHAnsi" w:eastAsiaTheme="minorHAnsi" w:hAnsiTheme="minorHAnsi" w:cstheme="minorBidi"/>
      <w:color w:val="505050" w:themeColor="accent2"/>
      <w:sz w:val="12"/>
      <w:szCs w:val="22"/>
      <w:lang w:bidi="de-DE"/>
    </w:rPr>
  </w:style>
  <w:style w:type="character" w:customStyle="1" w:styleId="FuzeileZchn">
    <w:name w:val="Fußzeile Zchn"/>
    <w:basedOn w:val="Absatz-Standardschriftart"/>
    <w:link w:val="Fuzeile"/>
    <w:uiPriority w:val="99"/>
    <w:rsid w:val="007D1473"/>
    <w:rPr>
      <w:color w:val="505050" w:themeColor="accent2"/>
      <w:sz w:val="12"/>
    </w:rPr>
  </w:style>
  <w:style w:type="character" w:customStyle="1" w:styleId="berschrift1Zchn">
    <w:name w:val="Überschrift 1 Zchn"/>
    <w:basedOn w:val="Absatz-Standardschriftart"/>
    <w:link w:val="berschrift1"/>
    <w:uiPriority w:val="9"/>
    <w:rsid w:val="00A81BAD"/>
    <w:rPr>
      <w:b/>
      <w:sz w:val="20"/>
    </w:rPr>
  </w:style>
  <w:style w:type="table" w:styleId="Tabellenraster">
    <w:name w:val="Table Grid"/>
    <w:basedOn w:val="NormaleTabelle"/>
    <w:uiPriority w:val="59"/>
    <w:rsid w:val="0004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000E6"/>
    <w:pPr>
      <w:numPr>
        <w:numId w:val="1"/>
      </w:numPr>
      <w:tabs>
        <w:tab w:val="left" w:pos="357"/>
      </w:tabs>
      <w:spacing w:line="300" w:lineRule="atLeast"/>
      <w:jc w:val="left"/>
    </w:pPr>
    <w:rPr>
      <w:rFonts w:asciiTheme="minorHAnsi" w:eastAsiaTheme="minorHAnsi" w:hAnsiTheme="minorHAnsi" w:cstheme="minorBidi"/>
      <w:szCs w:val="22"/>
      <w:lang w:bidi="de-DE"/>
    </w:rPr>
  </w:style>
  <w:style w:type="paragraph" w:styleId="Textkrper">
    <w:name w:val="Body Text"/>
    <w:basedOn w:val="Standard"/>
    <w:link w:val="TextkrperZchn"/>
    <w:rsid w:val="00B33D2D"/>
    <w:pPr>
      <w:jc w:val="left"/>
    </w:pPr>
    <w:rPr>
      <w:rFonts w:ascii="Arial" w:hAnsi="Arial" w:cs="Times New Roman"/>
      <w:sz w:val="22"/>
      <w:szCs w:val="22"/>
      <w:lang w:bidi="de-DE"/>
    </w:rPr>
  </w:style>
  <w:style w:type="character" w:customStyle="1" w:styleId="TextkrperZchn">
    <w:name w:val="Textkörper Zchn"/>
    <w:basedOn w:val="Absatz-Standardschriftart"/>
    <w:link w:val="Textkrper"/>
    <w:rsid w:val="00B33D2D"/>
    <w:rPr>
      <w:rFonts w:ascii="Arial" w:eastAsia="Times New Roman" w:hAnsi="Arial" w:cs="Times New Roman"/>
      <w:lang w:val="de-DE" w:eastAsia="de-DE"/>
    </w:rPr>
  </w:style>
  <w:style w:type="table" w:customStyle="1" w:styleId="Tabellenraster1">
    <w:name w:val="Tabellenraster1"/>
    <w:basedOn w:val="NormaleTabelle"/>
    <w:next w:val="Tabellenraster"/>
    <w:uiPriority w:val="59"/>
    <w:rsid w:val="00B33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47293"/>
    <w:rPr>
      <w:color w:val="0000FF"/>
      <w:u w:val="single"/>
    </w:rPr>
  </w:style>
  <w:style w:type="character" w:styleId="BesuchterLink">
    <w:name w:val="FollowedHyperlink"/>
    <w:basedOn w:val="Absatz-Standardschriftart"/>
    <w:uiPriority w:val="99"/>
    <w:semiHidden/>
    <w:unhideWhenUsed/>
    <w:rsid w:val="00D769EF"/>
    <w:rPr>
      <w:color w:val="000000" w:themeColor="followedHyperlink"/>
      <w:u w:val="single"/>
    </w:rPr>
  </w:style>
  <w:style w:type="paragraph" w:customStyle="1" w:styleId="Default">
    <w:name w:val="Default"/>
    <w:rsid w:val="00EB2161"/>
    <w:pPr>
      <w:autoSpaceDE w:val="0"/>
      <w:autoSpaceDN w:val="0"/>
      <w:adjustRightInd w:val="0"/>
      <w:spacing w:after="0" w:line="240" w:lineRule="auto"/>
    </w:pPr>
    <w:rPr>
      <w:rFonts w:ascii="Verdana" w:hAnsi="Verdana" w:cs="Verdana"/>
      <w:color w:val="000000"/>
      <w:sz w:val="24"/>
      <w:szCs w:val="24"/>
      <w:lang w:bidi="ar-SA"/>
    </w:rPr>
  </w:style>
  <w:style w:type="character" w:styleId="NichtaufgelsteErwhnung">
    <w:name w:val="Unresolved Mention"/>
    <w:basedOn w:val="Absatz-Standardschriftart"/>
    <w:uiPriority w:val="99"/>
    <w:semiHidden/>
    <w:unhideWhenUsed/>
    <w:rsid w:val="00B62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979">
      <w:bodyDiv w:val="1"/>
      <w:marLeft w:val="0"/>
      <w:marRight w:val="0"/>
      <w:marTop w:val="0"/>
      <w:marBottom w:val="0"/>
      <w:divBdr>
        <w:top w:val="none" w:sz="0" w:space="0" w:color="auto"/>
        <w:left w:val="none" w:sz="0" w:space="0" w:color="auto"/>
        <w:bottom w:val="none" w:sz="0" w:space="0" w:color="auto"/>
        <w:right w:val="none" w:sz="0" w:space="0" w:color="auto"/>
      </w:divBdr>
    </w:div>
    <w:div w:id="297610399">
      <w:bodyDiv w:val="1"/>
      <w:marLeft w:val="0"/>
      <w:marRight w:val="0"/>
      <w:marTop w:val="0"/>
      <w:marBottom w:val="0"/>
      <w:divBdr>
        <w:top w:val="none" w:sz="0" w:space="0" w:color="auto"/>
        <w:left w:val="none" w:sz="0" w:space="0" w:color="auto"/>
        <w:bottom w:val="none" w:sz="0" w:space="0" w:color="auto"/>
        <w:right w:val="none" w:sz="0" w:space="0" w:color="auto"/>
      </w:divBdr>
    </w:div>
    <w:div w:id="463042420">
      <w:bodyDiv w:val="1"/>
      <w:marLeft w:val="0"/>
      <w:marRight w:val="0"/>
      <w:marTop w:val="0"/>
      <w:marBottom w:val="0"/>
      <w:divBdr>
        <w:top w:val="none" w:sz="0" w:space="0" w:color="auto"/>
        <w:left w:val="none" w:sz="0" w:space="0" w:color="auto"/>
        <w:bottom w:val="none" w:sz="0" w:space="0" w:color="auto"/>
        <w:right w:val="none" w:sz="0" w:space="0" w:color="auto"/>
      </w:divBdr>
    </w:div>
    <w:div w:id="809590536">
      <w:bodyDiv w:val="1"/>
      <w:marLeft w:val="0"/>
      <w:marRight w:val="0"/>
      <w:marTop w:val="0"/>
      <w:marBottom w:val="0"/>
      <w:divBdr>
        <w:top w:val="none" w:sz="0" w:space="0" w:color="auto"/>
        <w:left w:val="none" w:sz="0" w:space="0" w:color="auto"/>
        <w:bottom w:val="none" w:sz="0" w:space="0" w:color="auto"/>
        <w:right w:val="none" w:sz="0" w:space="0" w:color="auto"/>
      </w:divBdr>
    </w:div>
    <w:div w:id="1348869344">
      <w:bodyDiv w:val="1"/>
      <w:marLeft w:val="0"/>
      <w:marRight w:val="0"/>
      <w:marTop w:val="0"/>
      <w:marBottom w:val="0"/>
      <w:divBdr>
        <w:top w:val="none" w:sz="0" w:space="0" w:color="auto"/>
        <w:left w:val="none" w:sz="0" w:space="0" w:color="auto"/>
        <w:bottom w:val="none" w:sz="0" w:space="0" w:color="auto"/>
        <w:right w:val="none" w:sz="0" w:space="0" w:color="auto"/>
      </w:divBdr>
    </w:div>
    <w:div w:id="172471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lo.com/de/Medien/Corporate-News/Wilo-wird-globaler-Nachhaltigkeitspartner-des-NBA-Basketballteams-Milwaukee-Bucks_45696.html" TargetMode="External"/><Relationship Id="rId13" Type="http://schemas.openxmlformats.org/officeDocument/2006/relationships/hyperlink" Target="http://www.wil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urent.davis@wil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las.schefers@wil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P:\Government%20&amp;%20Public%20Affairs\Corporate%20Communications\Media%20Relations\Pressemitteilungen\2026\ZZ_Templates\2025_Vorlage_PM_DE.dotx" TargetMode="External"/></Relationships>
</file>

<file path=word/theme/theme1.xml><?xml version="1.0" encoding="utf-8"?>
<a:theme xmlns:a="http://schemas.openxmlformats.org/drawingml/2006/main" name="Larissa">
  <a:themeElements>
    <a:clrScheme name="Wilo PPT 2012-07-26b">
      <a:dk1>
        <a:sysClr val="windowText" lastClr="000000"/>
      </a:dk1>
      <a:lt1>
        <a:sysClr val="window" lastClr="FFFFFF"/>
      </a:lt1>
      <a:dk2>
        <a:srgbClr val="505050"/>
      </a:dk2>
      <a:lt2>
        <a:srgbClr val="AAC800"/>
      </a:lt2>
      <a:accent1>
        <a:srgbClr val="009C82"/>
      </a:accent1>
      <a:accent2>
        <a:srgbClr val="505050"/>
      </a:accent2>
      <a:accent3>
        <a:srgbClr val="787878"/>
      </a:accent3>
      <a:accent4>
        <a:srgbClr val="FFB400"/>
      </a:accent4>
      <a:accent5>
        <a:srgbClr val="005ACD"/>
      </a:accent5>
      <a:accent6>
        <a:srgbClr val="F54100"/>
      </a:accent6>
      <a:hlink>
        <a:srgbClr val="000000"/>
      </a:hlink>
      <a:folHlink>
        <a:srgbClr val="000000"/>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93741-8038-4A7D-B829-32888317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2025_Vorlage_PM_DE</Template>
  <TotalTime>0</TotalTime>
  <Pages>3</Pages>
  <Words>485</Words>
  <Characters>3259</Characters>
  <Application>Microsoft Office Word</Application>
  <DocSecurity>0</DocSecurity>
  <Lines>72</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Pressemeldung - Wilo-Select 4 geht online</vt:lpstr>
      <vt:lpstr>Titel</vt:lpstr>
    </vt:vector>
  </TitlesOfParts>
  <Company>WILO SE</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 Wilo-Select 4 geht online</dc:title>
  <dc:creator>Schefers Silas</dc:creator>
  <cp:lastModifiedBy>Schefers Silas</cp:lastModifiedBy>
  <cp:revision>2</cp:revision>
  <cp:lastPrinted>2016-06-24T13:34:00Z</cp:lastPrinted>
  <dcterms:created xsi:type="dcterms:W3CDTF">2026-04-02T10:26:00Z</dcterms:created>
  <dcterms:modified xsi:type="dcterms:W3CDTF">2026-04-02T10:26:00Z</dcterms:modified>
</cp:coreProperties>
</file>